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E7A2F" w14:textId="77777777" w:rsidR="00C1746C" w:rsidRDefault="00C1746C">
      <w:pPr>
        <w:spacing w:after="0"/>
        <w:rPr>
          <w:b/>
          <w:color w:val="000000"/>
          <w:sz w:val="20"/>
          <w:szCs w:val="20"/>
        </w:rPr>
      </w:pPr>
    </w:p>
    <w:p w14:paraId="10724DB2" w14:textId="77777777" w:rsidR="00C1746C" w:rsidRDefault="00000000">
      <w:pPr>
        <w:spacing w:after="0"/>
        <w:rPr>
          <w:b/>
          <w:color w:val="000000"/>
          <w:sz w:val="40"/>
          <w:szCs w:val="40"/>
        </w:rPr>
      </w:pPr>
      <w:r>
        <w:rPr>
          <w:b/>
          <w:color w:val="000000"/>
          <w:sz w:val="40"/>
          <w:szCs w:val="40"/>
        </w:rPr>
        <w:t xml:space="preserve">Candidature au prix « Blue Park </w:t>
      </w:r>
      <w:proofErr w:type="spellStart"/>
      <w:r>
        <w:rPr>
          <w:b/>
          <w:color w:val="000000"/>
          <w:sz w:val="40"/>
          <w:szCs w:val="40"/>
        </w:rPr>
        <w:t>Award</w:t>
      </w:r>
      <w:proofErr w:type="spellEnd"/>
      <w:r>
        <w:rPr>
          <w:b/>
          <w:color w:val="000000"/>
          <w:sz w:val="40"/>
          <w:szCs w:val="40"/>
        </w:rPr>
        <w:t> »</w:t>
      </w:r>
    </w:p>
    <w:p w14:paraId="0C1B595E" w14:textId="77777777" w:rsidR="00C1746C" w:rsidRDefault="00000000">
      <w:pPr>
        <w:spacing w:before="280" w:after="280"/>
        <w:rPr>
          <w:color w:val="000000"/>
          <w:sz w:val="24"/>
          <w:szCs w:val="24"/>
        </w:rPr>
      </w:pPr>
      <w:r>
        <w:rPr>
          <w:color w:val="000000"/>
          <w:sz w:val="24"/>
          <w:szCs w:val="24"/>
        </w:rPr>
        <w:t xml:space="preserve">Pour proposer votre AMP aux prix “Blue Park”, merci de bien vouloir compléter ce formulaire en répondant aux questions ci-dessous avant de l’envoyer à l’adresse </w:t>
      </w:r>
      <w:proofErr w:type="gramStart"/>
      <w:r>
        <w:rPr>
          <w:color w:val="000000"/>
          <w:sz w:val="24"/>
          <w:szCs w:val="24"/>
        </w:rPr>
        <w:t>email</w:t>
      </w:r>
      <w:proofErr w:type="gramEnd"/>
      <w:r>
        <w:rPr>
          <w:color w:val="000000"/>
          <w:sz w:val="24"/>
          <w:szCs w:val="24"/>
        </w:rPr>
        <w:t xml:space="preserve"> </w:t>
      </w:r>
      <w:hyperlink r:id="rId8">
        <w:r>
          <w:rPr>
            <w:color w:val="0563C1"/>
            <w:sz w:val="24"/>
            <w:szCs w:val="24"/>
            <w:u w:val="single"/>
          </w:rPr>
          <w:t>blueparks@marine-conservation.org</w:t>
        </w:r>
      </w:hyperlink>
      <w:r>
        <w:rPr>
          <w:color w:val="0563C1"/>
          <w:sz w:val="24"/>
          <w:szCs w:val="24"/>
          <w:u w:val="single"/>
        </w:rPr>
        <w:t>.</w:t>
      </w:r>
      <w:r>
        <w:rPr>
          <w:color w:val="000000"/>
          <w:sz w:val="24"/>
          <w:szCs w:val="24"/>
        </w:rPr>
        <w:t xml:space="preserve"> Veuillez spécifier le nom de l’AMP dans l’objet du mail ainsi que dans le nom fichier/formulaire rempli.</w:t>
      </w:r>
    </w:p>
    <w:p w14:paraId="10402B5D" w14:textId="77777777" w:rsidR="00C1746C" w:rsidRDefault="00000000">
      <w:pPr>
        <w:spacing w:after="0"/>
        <w:rPr>
          <w:color w:val="000000"/>
          <w:sz w:val="24"/>
          <w:szCs w:val="24"/>
        </w:rPr>
      </w:pPr>
      <w:r>
        <w:rPr>
          <w:color w:val="000000"/>
          <w:sz w:val="24"/>
          <w:szCs w:val="24"/>
        </w:rPr>
        <w:t xml:space="preserve">Tous les documents relatifs à cette soumission doivent être </w:t>
      </w:r>
      <w:r>
        <w:rPr>
          <w:sz w:val="24"/>
          <w:szCs w:val="24"/>
        </w:rPr>
        <w:t>envoyés</w:t>
      </w:r>
      <w:r>
        <w:rPr>
          <w:color w:val="000000"/>
          <w:sz w:val="24"/>
          <w:szCs w:val="24"/>
        </w:rPr>
        <w:t xml:space="preserve"> </w:t>
      </w:r>
      <w:r>
        <w:rPr>
          <w:sz w:val="24"/>
          <w:szCs w:val="24"/>
        </w:rPr>
        <w:t>via</w:t>
      </w:r>
      <w:r>
        <w:rPr>
          <w:color w:val="000000"/>
          <w:sz w:val="24"/>
          <w:szCs w:val="24"/>
        </w:rPr>
        <w:t xml:space="preserve"> ce </w:t>
      </w:r>
      <w:proofErr w:type="gramStart"/>
      <w:r>
        <w:rPr>
          <w:color w:val="000000"/>
          <w:sz w:val="24"/>
          <w:szCs w:val="24"/>
        </w:rPr>
        <w:t>lien:</w:t>
      </w:r>
      <w:proofErr w:type="gramEnd"/>
      <w:r>
        <w:rPr>
          <w:color w:val="000000"/>
          <w:sz w:val="24"/>
          <w:szCs w:val="24"/>
        </w:rPr>
        <w:t xml:space="preserve"> </w:t>
      </w:r>
      <w:hyperlink r:id="rId9">
        <w:r>
          <w:rPr>
            <w:color w:val="0563C1"/>
            <w:sz w:val="24"/>
            <w:szCs w:val="24"/>
            <w:u w:val="single"/>
          </w:rPr>
          <w:t>https://marine-conservation.app.box.com/f/edcdcd2dc3824915b2c7e1248887de50</w:t>
        </w:r>
      </w:hyperlink>
      <w:r>
        <w:rPr>
          <w:color w:val="000000"/>
          <w:sz w:val="26"/>
          <w:szCs w:val="26"/>
        </w:rPr>
        <w:t xml:space="preserve"> </w:t>
      </w:r>
      <w:r>
        <w:rPr>
          <w:color w:val="000000"/>
          <w:sz w:val="26"/>
          <w:szCs w:val="26"/>
        </w:rPr>
        <w:br/>
      </w:r>
      <w:r>
        <w:rPr>
          <w:color w:val="000000"/>
          <w:sz w:val="24"/>
          <w:szCs w:val="24"/>
        </w:rPr>
        <w:t>Il s’agit :</w:t>
      </w:r>
    </w:p>
    <w:p w14:paraId="08CC5BD1"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Du plan d’aménagement et de gestion ;</w:t>
      </w:r>
    </w:p>
    <w:p w14:paraId="22EB09EA"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Des procédures et plan de surveillance ;</w:t>
      </w:r>
    </w:p>
    <w:p w14:paraId="2DE81732"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Plans et rapports de suivi écologique ;</w:t>
      </w:r>
    </w:p>
    <w:p w14:paraId="3BCEB40D"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Du registre des opérations de surveillance pour les 3 dernières années ;</w:t>
      </w:r>
    </w:p>
    <w:p w14:paraId="03DE3D3B"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Du budget de l’AMP ;</w:t>
      </w:r>
    </w:p>
    <w:p w14:paraId="7FDFA020"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Des données géospatiales et cartes : carte des limites, carte des zones et des caractéristiques écologiques si disponible ;</w:t>
      </w:r>
    </w:p>
    <w:p w14:paraId="410EE575" w14:textId="77777777" w:rsidR="00C1746C"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Des documents scientifiques sur l’AMP et d’évaluation de l’efficacité de l’AMP</w:t>
      </w:r>
    </w:p>
    <w:p w14:paraId="7385A0D4" w14:textId="77777777" w:rsidR="00C1746C" w:rsidRDefault="00000000">
      <w:pPr>
        <w:jc w:val="center"/>
        <w:rPr>
          <w:color w:val="000000"/>
          <w:sz w:val="27"/>
          <w:szCs w:val="27"/>
        </w:rPr>
      </w:pPr>
      <w:r>
        <w:pict w14:anchorId="773EFC71">
          <v:rect id="_x0000_i1025" style="width:0;height:1.5pt" o:hralign="center" o:hrstd="t" o:hr="t" fillcolor="#a0a0a0" stroked="f"/>
        </w:pict>
      </w:r>
    </w:p>
    <w:p w14:paraId="6877D15C" w14:textId="77777777" w:rsidR="00C1746C" w:rsidRDefault="00000000">
      <w:pPr>
        <w:numPr>
          <w:ilvl w:val="0"/>
          <w:numId w:val="1"/>
        </w:numPr>
        <w:pBdr>
          <w:top w:val="nil"/>
          <w:left w:val="nil"/>
          <w:bottom w:val="nil"/>
          <w:right w:val="nil"/>
          <w:between w:val="nil"/>
        </w:pBdr>
        <w:spacing w:before="280" w:after="280"/>
        <w:rPr>
          <w:b/>
          <w:color w:val="000000"/>
          <w:sz w:val="36"/>
          <w:szCs w:val="36"/>
        </w:rPr>
      </w:pPr>
      <w:r>
        <w:rPr>
          <w:b/>
          <w:sz w:val="36"/>
          <w:szCs w:val="36"/>
        </w:rPr>
        <w:t>AMP et c</w:t>
      </w:r>
      <w:r>
        <w:rPr>
          <w:b/>
          <w:color w:val="000000"/>
          <w:sz w:val="36"/>
          <w:szCs w:val="36"/>
        </w:rPr>
        <w:t>ontact du responsable de la candidature</w:t>
      </w:r>
    </w:p>
    <w:p w14:paraId="57A7A970" w14:textId="77777777" w:rsidR="00C1746C" w:rsidRDefault="00000000">
      <w:pPr>
        <w:spacing w:before="280" w:after="280"/>
        <w:rPr>
          <w:b/>
          <w:color w:val="000000"/>
        </w:rPr>
      </w:pPr>
      <w:r>
        <w:rPr>
          <w:b/>
          <w:color w:val="000000"/>
        </w:rPr>
        <w:t>Veuillez spécifier l’AMP concernée ainsi que vo</w:t>
      </w:r>
      <w:r>
        <w:rPr>
          <w:b/>
        </w:rPr>
        <w:t>s informations</w:t>
      </w:r>
      <w:r>
        <w:rPr>
          <w:b/>
          <w:color w:val="000000"/>
        </w:rPr>
        <w:t xml:space="preserve">. Ces informations seront uniquement utilisées pour communiquer </w:t>
      </w:r>
      <w:r>
        <w:rPr>
          <w:b/>
        </w:rPr>
        <w:t>sur</w:t>
      </w:r>
      <w:r>
        <w:rPr>
          <w:b/>
          <w:color w:val="000000"/>
        </w:rPr>
        <w:t xml:space="preserve"> la suite du processus. </w:t>
      </w:r>
      <w:r>
        <w:rPr>
          <w:b/>
        </w:rPr>
        <w:t>V</w:t>
      </w:r>
      <w:r>
        <w:rPr>
          <w:b/>
          <w:color w:val="000000"/>
        </w:rPr>
        <w:t xml:space="preserve">otre prénom et nom ainsi que votre adresse </w:t>
      </w:r>
      <w:proofErr w:type="gramStart"/>
      <w:r>
        <w:rPr>
          <w:b/>
          <w:color w:val="000000"/>
        </w:rPr>
        <w:t>email</w:t>
      </w:r>
      <w:proofErr w:type="gramEnd"/>
      <w:r>
        <w:rPr>
          <w:b/>
          <w:color w:val="000000"/>
        </w:rPr>
        <w:t xml:space="preserve"> sont requis. Si vous n’êtes pas le </w:t>
      </w:r>
      <w:r>
        <w:rPr>
          <w:b/>
        </w:rPr>
        <w:t>directeur</w:t>
      </w:r>
      <w:r>
        <w:rPr>
          <w:b/>
          <w:color w:val="000000"/>
        </w:rPr>
        <w:t xml:space="preserve"> de l’AMP, nous avons également </w:t>
      </w:r>
      <w:r>
        <w:rPr>
          <w:b/>
        </w:rPr>
        <w:t>besoin</w:t>
      </w:r>
      <w:r>
        <w:rPr>
          <w:b/>
          <w:color w:val="000000"/>
        </w:rPr>
        <w:t xml:space="preserve"> des contacts de ce dernier.</w:t>
      </w:r>
    </w:p>
    <w:p w14:paraId="561C008F" w14:textId="77777777" w:rsidR="00C1746C" w:rsidRDefault="00000000">
      <w:pPr>
        <w:rPr>
          <w:b/>
        </w:rPr>
      </w:pPr>
      <w:r>
        <w:rPr>
          <w:b/>
        </w:rPr>
        <w:t>Inscrire ci-dessous le nom complet de l’AMP candidate au prix “Blue Park”. Merci également de donner les autres noms utilisés pour désigner cette AMP.</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026B661" w14:textId="77777777">
        <w:tc>
          <w:tcPr>
            <w:tcW w:w="9350" w:type="dxa"/>
          </w:tcPr>
          <w:p w14:paraId="0B4E43BF" w14:textId="77777777" w:rsidR="00C1746C" w:rsidRDefault="00C1746C"/>
          <w:p w14:paraId="5489A90A" w14:textId="77777777" w:rsidR="00C1746C" w:rsidRDefault="00C1746C"/>
        </w:tc>
      </w:tr>
    </w:tbl>
    <w:p w14:paraId="282F8799" w14:textId="77777777" w:rsidR="00C1746C" w:rsidRDefault="00C1746C"/>
    <w:p w14:paraId="4271C2B0" w14:textId="77777777" w:rsidR="00C1746C" w:rsidRDefault="00000000">
      <w:pPr>
        <w:rPr>
          <w:b/>
        </w:rPr>
        <w:sectPr w:rsidR="00C1746C">
          <w:headerReference w:type="even" r:id="rId10"/>
          <w:headerReference w:type="default" r:id="rId11"/>
          <w:footerReference w:type="default" r:id="rId12"/>
          <w:headerReference w:type="first" r:id="rId13"/>
          <w:footerReference w:type="first" r:id="rId14"/>
          <w:pgSz w:w="12240" w:h="15840"/>
          <w:pgMar w:top="1440" w:right="1440" w:bottom="1440" w:left="1440" w:header="558" w:footer="720" w:gutter="0"/>
          <w:pgNumType w:start="1"/>
          <w:cols w:space="720"/>
          <w:titlePg/>
        </w:sectPr>
      </w:pPr>
      <w:r>
        <w:rPr>
          <w:b/>
        </w:rPr>
        <w:t>Bassin océanique : Votre AMP est localisée dans lequel des bassins océaniques suivants ?</w:t>
      </w:r>
    </w:p>
    <w:p w14:paraId="2146A611" w14:textId="77777777" w:rsidR="00C1746C" w:rsidRDefault="00000000">
      <w:pPr>
        <w:rPr>
          <w:b/>
        </w:rPr>
      </w:pPr>
      <w:r>
        <w:rPr>
          <w:rFonts w:ascii="MS Gothic" w:eastAsia="MS Gothic" w:hAnsi="MS Gothic" w:cs="MS Gothic"/>
        </w:rPr>
        <w:lastRenderedPageBreak/>
        <w:t>☐</w:t>
      </w:r>
      <w:r>
        <w:t xml:space="preserve"> </w:t>
      </w:r>
      <w:r>
        <w:rPr>
          <w:b/>
        </w:rPr>
        <w:t>Pacifique nord</w:t>
      </w:r>
    </w:p>
    <w:p w14:paraId="2E5DA2A2" w14:textId="77777777" w:rsidR="00C1746C" w:rsidRDefault="00000000">
      <w:pPr>
        <w:rPr>
          <w:b/>
        </w:rPr>
      </w:pPr>
      <w:r>
        <w:rPr>
          <w:rFonts w:ascii="MS Gothic" w:eastAsia="MS Gothic" w:hAnsi="MS Gothic" w:cs="MS Gothic"/>
        </w:rPr>
        <w:t>☐</w:t>
      </w:r>
      <w:r>
        <w:t xml:space="preserve"> </w:t>
      </w:r>
      <w:r>
        <w:rPr>
          <w:b/>
        </w:rPr>
        <w:t>Pacifique central</w:t>
      </w:r>
    </w:p>
    <w:p w14:paraId="5934ED21" w14:textId="77777777" w:rsidR="00C1746C" w:rsidRDefault="00000000">
      <w:pPr>
        <w:rPr>
          <w:b/>
        </w:rPr>
      </w:pPr>
      <w:r>
        <w:rPr>
          <w:rFonts w:ascii="MS Gothic" w:eastAsia="MS Gothic" w:hAnsi="MS Gothic" w:cs="MS Gothic"/>
        </w:rPr>
        <w:t>☐</w:t>
      </w:r>
      <w:r>
        <w:t xml:space="preserve"> </w:t>
      </w:r>
      <w:r>
        <w:rPr>
          <w:b/>
        </w:rPr>
        <w:t>Pacifique sud</w:t>
      </w:r>
    </w:p>
    <w:p w14:paraId="5E79E161" w14:textId="77777777" w:rsidR="00C1746C" w:rsidRDefault="00000000">
      <w:pPr>
        <w:rPr>
          <w:b/>
        </w:rPr>
      </w:pPr>
      <w:r>
        <w:rPr>
          <w:rFonts w:ascii="MS Gothic" w:eastAsia="MS Gothic" w:hAnsi="MS Gothic" w:cs="MS Gothic"/>
        </w:rPr>
        <w:t>☐</w:t>
      </w:r>
      <w:r>
        <w:t xml:space="preserve"> </w:t>
      </w:r>
      <w:r>
        <w:rPr>
          <w:b/>
        </w:rPr>
        <w:t>Atlantique nord</w:t>
      </w:r>
    </w:p>
    <w:p w14:paraId="04C830A4" w14:textId="77777777" w:rsidR="00C1746C" w:rsidRDefault="00000000">
      <w:pPr>
        <w:rPr>
          <w:b/>
        </w:rPr>
      </w:pPr>
      <w:r>
        <w:rPr>
          <w:rFonts w:ascii="MS Gothic" w:eastAsia="MS Gothic" w:hAnsi="MS Gothic" w:cs="MS Gothic"/>
        </w:rPr>
        <w:t>☐</w:t>
      </w:r>
      <w:r>
        <w:t xml:space="preserve"> </w:t>
      </w:r>
      <w:r>
        <w:rPr>
          <w:b/>
        </w:rPr>
        <w:t>Atlantique sud</w:t>
      </w:r>
    </w:p>
    <w:p w14:paraId="0EFEB45C" w14:textId="77777777" w:rsidR="00C1746C" w:rsidRDefault="00000000">
      <w:pPr>
        <w:rPr>
          <w:b/>
        </w:rPr>
      </w:pPr>
      <w:r>
        <w:rPr>
          <w:rFonts w:ascii="MS Gothic" w:eastAsia="MS Gothic" w:hAnsi="MS Gothic" w:cs="MS Gothic"/>
        </w:rPr>
        <w:t>☐</w:t>
      </w:r>
      <w:r>
        <w:t xml:space="preserve"> </w:t>
      </w:r>
      <w:r>
        <w:rPr>
          <w:b/>
        </w:rPr>
        <w:t>Océan arctique</w:t>
      </w:r>
    </w:p>
    <w:p w14:paraId="5C59EA69" w14:textId="77777777" w:rsidR="00C1746C" w:rsidRDefault="00000000">
      <w:pPr>
        <w:rPr>
          <w:b/>
        </w:rPr>
      </w:pPr>
      <w:r>
        <w:rPr>
          <w:rFonts w:ascii="MS Gothic" w:eastAsia="MS Gothic" w:hAnsi="MS Gothic" w:cs="MS Gothic"/>
        </w:rPr>
        <w:t>☐</w:t>
      </w:r>
      <w:r>
        <w:t xml:space="preserve"> </w:t>
      </w:r>
      <w:r>
        <w:rPr>
          <w:b/>
        </w:rPr>
        <w:t>Océan Antarctique/Sud</w:t>
      </w:r>
    </w:p>
    <w:p w14:paraId="0082B8CE" w14:textId="77777777" w:rsidR="00C1746C" w:rsidRDefault="00000000">
      <w:pPr>
        <w:rPr>
          <w:b/>
        </w:rPr>
      </w:pPr>
      <w:r>
        <w:rPr>
          <w:rFonts w:ascii="MS Gothic" w:eastAsia="MS Gothic" w:hAnsi="MS Gothic" w:cs="MS Gothic"/>
        </w:rPr>
        <w:t>☐</w:t>
      </w:r>
      <w:r>
        <w:t xml:space="preserve"> </w:t>
      </w:r>
      <w:r>
        <w:rPr>
          <w:b/>
        </w:rPr>
        <w:t>Mer Méditerranée</w:t>
      </w:r>
    </w:p>
    <w:p w14:paraId="31F87793" w14:textId="77777777" w:rsidR="00C1746C" w:rsidRDefault="00000000">
      <w:pPr>
        <w:rPr>
          <w:b/>
        </w:rPr>
      </w:pPr>
      <w:r>
        <w:rPr>
          <w:rFonts w:ascii="MS Gothic" w:eastAsia="MS Gothic" w:hAnsi="MS Gothic" w:cs="MS Gothic"/>
        </w:rPr>
        <w:t>☐</w:t>
      </w:r>
      <w:r>
        <w:t xml:space="preserve"> </w:t>
      </w:r>
      <w:r>
        <w:rPr>
          <w:b/>
        </w:rPr>
        <w:t>Mer des Caraïbes</w:t>
      </w:r>
    </w:p>
    <w:p w14:paraId="241019D9" w14:textId="77777777" w:rsidR="00C1746C" w:rsidRDefault="00000000">
      <w:pPr>
        <w:rPr>
          <w:b/>
        </w:rPr>
        <w:sectPr w:rsidR="00C1746C">
          <w:type w:val="continuous"/>
          <w:pgSz w:w="12240" w:h="15840"/>
          <w:pgMar w:top="1440" w:right="1440" w:bottom="1440" w:left="1440" w:header="558" w:footer="720" w:gutter="0"/>
          <w:cols w:num="3" w:space="720" w:equalWidth="0">
            <w:col w:w="2640" w:space="720"/>
            <w:col w:w="2640" w:space="720"/>
            <w:col w:w="2640" w:space="0"/>
          </w:cols>
          <w:titlePg/>
        </w:sectPr>
      </w:pPr>
      <w:r>
        <w:rPr>
          <w:rFonts w:ascii="MS Gothic" w:eastAsia="MS Gothic" w:hAnsi="MS Gothic" w:cs="MS Gothic"/>
        </w:rPr>
        <w:t>☐</w:t>
      </w:r>
      <w:r>
        <w:t xml:space="preserve"> </w:t>
      </w:r>
      <w:r>
        <w:rPr>
          <w:b/>
        </w:rPr>
        <w:t>Océan indien</w:t>
      </w:r>
    </w:p>
    <w:p w14:paraId="18BC57D7" w14:textId="77777777" w:rsidR="00C1746C" w:rsidRDefault="00000000">
      <w:pPr>
        <w:spacing w:after="0"/>
        <w:rPr>
          <w:b/>
          <w:color w:val="000000"/>
        </w:rPr>
      </w:pPr>
      <w:r>
        <w:rPr>
          <w:b/>
          <w:color w:val="000000"/>
        </w:rPr>
        <w:t xml:space="preserve">Pays : </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556B08B" w14:textId="77777777">
        <w:tc>
          <w:tcPr>
            <w:tcW w:w="9350" w:type="dxa"/>
          </w:tcPr>
          <w:p w14:paraId="0C827F34" w14:textId="77777777" w:rsidR="00C1746C" w:rsidRDefault="00C1746C">
            <w:pPr>
              <w:rPr>
                <w:b/>
                <w:color w:val="000000"/>
              </w:rPr>
            </w:pPr>
          </w:p>
        </w:tc>
      </w:tr>
    </w:tbl>
    <w:p w14:paraId="69BF7AA1" w14:textId="77777777" w:rsidR="00C1746C" w:rsidRDefault="00C1746C">
      <w:pPr>
        <w:rPr>
          <w:b/>
          <w:color w:val="000000"/>
        </w:rPr>
      </w:pPr>
    </w:p>
    <w:p w14:paraId="71D06889" w14:textId="77777777" w:rsidR="00C1746C" w:rsidRDefault="00000000">
      <w:pPr>
        <w:spacing w:after="0"/>
        <w:rPr>
          <w:b/>
          <w:color w:val="000000"/>
        </w:rPr>
      </w:pPr>
      <w:r>
        <w:rPr>
          <w:b/>
          <w:color w:val="000000"/>
        </w:rPr>
        <w:t>Site web de l’AMP/ URL </w:t>
      </w:r>
      <w:r>
        <w:rPr>
          <w:b/>
          <w:i/>
          <w:color w:val="000000"/>
        </w:rPr>
        <w:t>(s’il existe)</w:t>
      </w:r>
      <w:r>
        <w:rPr>
          <w:b/>
          <w:color w:val="000000"/>
        </w:rPr>
        <w:t xml:space="preserve">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FF3CABA" w14:textId="77777777">
        <w:tc>
          <w:tcPr>
            <w:tcW w:w="9350" w:type="dxa"/>
          </w:tcPr>
          <w:p w14:paraId="63474375" w14:textId="77777777" w:rsidR="00C1746C" w:rsidRDefault="00C1746C">
            <w:pPr>
              <w:rPr>
                <w:b/>
                <w:color w:val="000000"/>
              </w:rPr>
            </w:pPr>
          </w:p>
        </w:tc>
      </w:tr>
    </w:tbl>
    <w:p w14:paraId="06B518A4" w14:textId="77777777" w:rsidR="00C1746C" w:rsidRDefault="00C1746C">
      <w:pPr>
        <w:rPr>
          <w:b/>
          <w:color w:val="000000"/>
        </w:rPr>
      </w:pPr>
    </w:p>
    <w:p w14:paraId="6C7F0199" w14:textId="77777777" w:rsidR="00C1746C" w:rsidRDefault="00000000">
      <w:pPr>
        <w:spacing w:after="0" w:line="240" w:lineRule="auto"/>
        <w:rPr>
          <w:b/>
        </w:rPr>
      </w:pPr>
      <w:r>
        <w:rPr>
          <w:b/>
        </w:rPr>
        <w:t>Nom de l’institution en charge de la gestion de l’AMP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EA43525" w14:textId="77777777">
        <w:tc>
          <w:tcPr>
            <w:tcW w:w="9350" w:type="dxa"/>
          </w:tcPr>
          <w:p w14:paraId="5F6D495C" w14:textId="77777777" w:rsidR="00C1746C" w:rsidRDefault="00C1746C">
            <w:pPr>
              <w:pBdr>
                <w:top w:val="nil"/>
                <w:left w:val="nil"/>
                <w:bottom w:val="nil"/>
                <w:right w:val="nil"/>
                <w:between w:val="nil"/>
              </w:pBdr>
              <w:spacing w:line="259" w:lineRule="auto"/>
              <w:ind w:left="720"/>
              <w:rPr>
                <w:rFonts w:ascii="Calibri" w:eastAsia="Calibri" w:hAnsi="Calibri" w:cs="Calibri"/>
                <w:color w:val="000000"/>
                <w:sz w:val="22"/>
                <w:szCs w:val="22"/>
              </w:rPr>
            </w:pPr>
          </w:p>
        </w:tc>
      </w:tr>
    </w:tbl>
    <w:p w14:paraId="7C97CDC4" w14:textId="77777777" w:rsidR="00C1746C" w:rsidRDefault="00C1746C">
      <w:pPr>
        <w:pBdr>
          <w:top w:val="nil"/>
          <w:left w:val="nil"/>
          <w:bottom w:val="nil"/>
          <w:right w:val="nil"/>
          <w:between w:val="nil"/>
        </w:pBdr>
        <w:ind w:left="360"/>
        <w:rPr>
          <w:color w:val="000000"/>
        </w:rPr>
      </w:pPr>
    </w:p>
    <w:p w14:paraId="66BDC5D2" w14:textId="77777777" w:rsidR="00C1746C" w:rsidRDefault="00000000">
      <w:pPr>
        <w:spacing w:after="0" w:line="240" w:lineRule="auto"/>
        <w:rPr>
          <w:b/>
        </w:rPr>
      </w:pPr>
      <w:r>
        <w:rPr>
          <w:b/>
          <w:color w:val="000000"/>
        </w:rPr>
        <w:t>Veuillez inscrire ci-dessous vos informations de contact.</w:t>
      </w:r>
    </w:p>
    <w:p w14:paraId="195AFF9B" w14:textId="77777777" w:rsidR="00C1746C" w:rsidRDefault="00000000">
      <w:pPr>
        <w:spacing w:before="240" w:after="0"/>
      </w:pPr>
      <w:r>
        <w:t>Votre nom complet</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3046D3D" w14:textId="77777777">
        <w:tc>
          <w:tcPr>
            <w:tcW w:w="9350" w:type="dxa"/>
          </w:tcPr>
          <w:p w14:paraId="530C8984" w14:textId="77777777" w:rsidR="00C1746C" w:rsidRDefault="00C1746C">
            <w:pPr>
              <w:spacing w:before="240" w:after="0"/>
            </w:pPr>
          </w:p>
        </w:tc>
      </w:tr>
    </w:tbl>
    <w:p w14:paraId="7BDF804B" w14:textId="77777777" w:rsidR="00C1746C" w:rsidRDefault="00000000">
      <w:pPr>
        <w:spacing w:before="240" w:after="0"/>
      </w:pPr>
      <w:r>
        <w:t xml:space="preserve">Adresse </w:t>
      </w:r>
      <w:proofErr w:type="gramStart"/>
      <w:r>
        <w:t>Email</w:t>
      </w:r>
      <w:proofErr w:type="gramEnd"/>
      <w:r>
        <w:t xml:space="preserve">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E85C714" w14:textId="77777777">
        <w:tc>
          <w:tcPr>
            <w:tcW w:w="9350" w:type="dxa"/>
          </w:tcPr>
          <w:p w14:paraId="4849B3DB" w14:textId="77777777" w:rsidR="00C1746C" w:rsidRDefault="00C1746C">
            <w:pPr>
              <w:spacing w:before="240" w:after="0"/>
            </w:pPr>
          </w:p>
        </w:tc>
      </w:tr>
    </w:tbl>
    <w:p w14:paraId="7D332107" w14:textId="77777777" w:rsidR="00C1746C" w:rsidRDefault="00000000">
      <w:pPr>
        <w:spacing w:before="240" w:after="0"/>
      </w:pPr>
      <w:r>
        <w:t>Numéro de téléphone (avec l’indicatif pays)</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281DFA2" w14:textId="77777777">
        <w:tc>
          <w:tcPr>
            <w:tcW w:w="9350" w:type="dxa"/>
          </w:tcPr>
          <w:p w14:paraId="2D8716C9" w14:textId="77777777" w:rsidR="00C1746C" w:rsidRDefault="00C1746C">
            <w:pPr>
              <w:spacing w:before="240" w:after="0"/>
            </w:pPr>
          </w:p>
        </w:tc>
      </w:tr>
    </w:tbl>
    <w:p w14:paraId="3B6D0FAF" w14:textId="77777777" w:rsidR="00C1746C" w:rsidRDefault="00000000">
      <w:pPr>
        <w:spacing w:before="240" w:after="0"/>
      </w:pPr>
      <w:r>
        <w:t>Votre fonction/position</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47DCF0B" w14:textId="77777777">
        <w:tc>
          <w:tcPr>
            <w:tcW w:w="9350" w:type="dxa"/>
          </w:tcPr>
          <w:p w14:paraId="61FF9180" w14:textId="77777777" w:rsidR="00C1746C" w:rsidRDefault="00C1746C">
            <w:pPr>
              <w:spacing w:before="240" w:after="0"/>
            </w:pPr>
          </w:p>
        </w:tc>
      </w:tr>
    </w:tbl>
    <w:p w14:paraId="097C8FEC" w14:textId="77777777" w:rsidR="00C1746C" w:rsidRDefault="00000000">
      <w:pPr>
        <w:spacing w:before="240" w:after="0"/>
      </w:pPr>
      <w:r>
        <w:t>Votre institution</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84233D9" w14:textId="77777777">
        <w:tc>
          <w:tcPr>
            <w:tcW w:w="9350" w:type="dxa"/>
          </w:tcPr>
          <w:p w14:paraId="0AAA09AF" w14:textId="77777777" w:rsidR="00C1746C" w:rsidRDefault="00C1746C">
            <w:pPr>
              <w:pBdr>
                <w:top w:val="nil"/>
                <w:left w:val="nil"/>
                <w:bottom w:val="nil"/>
                <w:right w:val="nil"/>
                <w:between w:val="nil"/>
              </w:pBdr>
              <w:spacing w:before="240" w:after="0" w:line="259" w:lineRule="auto"/>
              <w:rPr>
                <w:rFonts w:ascii="Calibri" w:eastAsia="Calibri" w:hAnsi="Calibri" w:cs="Calibri"/>
                <w:color w:val="000000"/>
                <w:sz w:val="22"/>
                <w:szCs w:val="22"/>
              </w:rPr>
            </w:pPr>
          </w:p>
        </w:tc>
      </w:tr>
    </w:tbl>
    <w:p w14:paraId="5ECBEB4A" w14:textId="77777777" w:rsidR="00C1746C" w:rsidRDefault="00000000">
      <w:pPr>
        <w:spacing w:before="240" w:after="0"/>
      </w:pPr>
      <w:r>
        <w:rPr>
          <w:color w:val="000000"/>
        </w:rPr>
        <w:lastRenderedPageBreak/>
        <w:t xml:space="preserve">Je suis le </w:t>
      </w:r>
      <w:r>
        <w:t>responsable</w:t>
      </w:r>
      <w:r>
        <w:rPr>
          <w:color w:val="000000"/>
        </w:rPr>
        <w:t xml:space="preserve"> de cette AMP. (Cette candidature peu</w:t>
      </w:r>
      <w:r>
        <w:t>t être proposée par quelqu’un d’autre que le responsable</w:t>
      </w:r>
      <w:r>
        <w:rPr>
          <w:color w:val="000000"/>
        </w:rPr>
        <w:t>.) *</w:t>
      </w:r>
    </w:p>
    <w:p w14:paraId="500E5F75" w14:textId="77777777" w:rsidR="00C1746C" w:rsidRDefault="00000000">
      <w:pPr>
        <w:pBdr>
          <w:top w:val="nil"/>
          <w:left w:val="nil"/>
          <w:bottom w:val="nil"/>
          <w:right w:val="nil"/>
          <w:between w:val="nil"/>
        </w:pBdr>
        <w:spacing w:after="0" w:line="240" w:lineRule="auto"/>
        <w:ind w:firstLine="720"/>
        <w:rPr>
          <w:color w:val="000000"/>
        </w:rPr>
      </w:pPr>
      <w:sdt>
        <w:sdtPr>
          <w:tag w:val="goog_rdk_0"/>
          <w:id w:val="-1711817277"/>
        </w:sdtPr>
        <w:sdtContent>
          <w:r>
            <w:rPr>
              <w:rFonts w:ascii="Arial Unicode MS" w:eastAsia="Arial Unicode MS" w:hAnsi="Arial Unicode MS" w:cs="Arial Unicode MS"/>
              <w:color w:val="000000"/>
            </w:rPr>
            <w:t>☐</w:t>
          </w:r>
        </w:sdtContent>
      </w:sdt>
      <w:r>
        <w:rPr>
          <w:color w:val="000000"/>
        </w:rPr>
        <w:t xml:space="preserve"> Oui</w:t>
      </w:r>
    </w:p>
    <w:p w14:paraId="5270E2B8" w14:textId="77777777" w:rsidR="00C1746C" w:rsidRDefault="00000000">
      <w:pPr>
        <w:pBdr>
          <w:top w:val="nil"/>
          <w:left w:val="nil"/>
          <w:bottom w:val="nil"/>
          <w:right w:val="nil"/>
          <w:between w:val="nil"/>
        </w:pBdr>
        <w:spacing w:after="0" w:line="240" w:lineRule="auto"/>
        <w:ind w:firstLine="720"/>
        <w:rPr>
          <w:color w:val="000000"/>
        </w:rPr>
      </w:pPr>
      <w:sdt>
        <w:sdtPr>
          <w:tag w:val="goog_rdk_1"/>
          <w:id w:val="1056147052"/>
        </w:sdtPr>
        <w:sdtContent>
          <w:r>
            <w:rPr>
              <w:rFonts w:ascii="Arial Unicode MS" w:eastAsia="Arial Unicode MS" w:hAnsi="Arial Unicode MS" w:cs="Arial Unicode MS"/>
              <w:color w:val="000000"/>
            </w:rPr>
            <w:t>☐</w:t>
          </w:r>
        </w:sdtContent>
      </w:sdt>
      <w:r>
        <w:rPr>
          <w:color w:val="000000"/>
        </w:rPr>
        <w:t xml:space="preserve"> Non</w:t>
      </w:r>
    </w:p>
    <w:p w14:paraId="4FB6972B" w14:textId="77777777" w:rsidR="00C1746C" w:rsidRDefault="00C1746C"/>
    <w:p w14:paraId="2AD21CCC" w14:textId="77777777" w:rsidR="00C1746C" w:rsidRDefault="00000000">
      <w:pPr>
        <w:rPr>
          <w:b/>
        </w:rPr>
      </w:pPr>
      <w:r>
        <w:rPr>
          <w:b/>
        </w:rPr>
        <w:t>Veuillez inscrire les informations de contact du conservateur (si vous êtes le conservateur, vous pouvez passer à la question suivante).</w:t>
      </w:r>
    </w:p>
    <w:p w14:paraId="59A77F39" w14:textId="77777777" w:rsidR="00C1746C" w:rsidRDefault="00000000">
      <w:pPr>
        <w:spacing w:before="240" w:after="0"/>
      </w:pPr>
      <w:r>
        <w:t>Nom complet*:</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6C21C1BF" w14:textId="77777777">
        <w:tc>
          <w:tcPr>
            <w:tcW w:w="9350" w:type="dxa"/>
          </w:tcPr>
          <w:p w14:paraId="09C881A1" w14:textId="77777777" w:rsidR="00C1746C" w:rsidRDefault="00C1746C">
            <w:pPr>
              <w:spacing w:before="240" w:after="0"/>
            </w:pPr>
          </w:p>
        </w:tc>
      </w:tr>
    </w:tbl>
    <w:p w14:paraId="6612A86E" w14:textId="77777777" w:rsidR="00C1746C" w:rsidRDefault="00000000">
      <w:pPr>
        <w:spacing w:before="240" w:after="0"/>
      </w:pPr>
      <w:r>
        <w:t xml:space="preserve">Adresse </w:t>
      </w:r>
      <w:proofErr w:type="gramStart"/>
      <w:r>
        <w:t>email</w:t>
      </w:r>
      <w:proofErr w:type="gramEnd"/>
      <w:r>
        <w:t xml:space="preserve">*: </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17779597" w14:textId="77777777">
        <w:tc>
          <w:tcPr>
            <w:tcW w:w="9350" w:type="dxa"/>
          </w:tcPr>
          <w:p w14:paraId="74D48177" w14:textId="77777777" w:rsidR="00C1746C" w:rsidRDefault="00C1746C">
            <w:pPr>
              <w:spacing w:before="240" w:after="0"/>
            </w:pPr>
          </w:p>
        </w:tc>
      </w:tr>
    </w:tbl>
    <w:p w14:paraId="61B26FEF" w14:textId="77777777" w:rsidR="00C1746C" w:rsidRDefault="00000000">
      <w:pPr>
        <w:spacing w:before="240" w:after="0"/>
      </w:pPr>
      <w:r>
        <w:t>Numéro de téléphone (avec le code pays) :</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B2FA57B" w14:textId="77777777">
        <w:tc>
          <w:tcPr>
            <w:tcW w:w="9350" w:type="dxa"/>
          </w:tcPr>
          <w:p w14:paraId="157D18DD" w14:textId="77777777" w:rsidR="00C1746C" w:rsidRDefault="00C1746C">
            <w:pPr>
              <w:spacing w:before="240" w:after="0"/>
            </w:pPr>
          </w:p>
        </w:tc>
      </w:tr>
    </w:tbl>
    <w:p w14:paraId="6DEC5FA9" w14:textId="77777777" w:rsidR="00C1746C" w:rsidRDefault="00000000">
      <w:pPr>
        <w:spacing w:before="240" w:after="0"/>
      </w:pPr>
      <w:r>
        <w:t>Votre fonction :</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5C02F82" w14:textId="77777777">
        <w:tc>
          <w:tcPr>
            <w:tcW w:w="9350" w:type="dxa"/>
          </w:tcPr>
          <w:p w14:paraId="201EB987" w14:textId="77777777" w:rsidR="00C1746C" w:rsidRDefault="00C1746C">
            <w:pPr>
              <w:spacing w:before="240" w:after="0"/>
            </w:pPr>
          </w:p>
        </w:tc>
      </w:tr>
    </w:tbl>
    <w:p w14:paraId="48EB624C" w14:textId="77777777" w:rsidR="00C1746C" w:rsidRDefault="00000000">
      <w:pPr>
        <w:spacing w:before="240" w:after="0"/>
      </w:pPr>
      <w:r>
        <w:t>Votre institution/Agence :</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0FEF5A4" w14:textId="77777777">
        <w:tc>
          <w:tcPr>
            <w:tcW w:w="9350" w:type="dxa"/>
          </w:tcPr>
          <w:p w14:paraId="0926CFCF" w14:textId="77777777" w:rsidR="00C1746C" w:rsidRDefault="00C1746C">
            <w:pPr>
              <w:spacing w:before="240" w:after="0"/>
            </w:pPr>
          </w:p>
        </w:tc>
      </w:tr>
    </w:tbl>
    <w:p w14:paraId="40226C52" w14:textId="77777777" w:rsidR="00C1746C" w:rsidRDefault="00C1746C">
      <w:pPr>
        <w:spacing w:before="240" w:after="0"/>
      </w:pPr>
    </w:p>
    <w:p w14:paraId="03A2542B" w14:textId="77777777" w:rsidR="00C1746C" w:rsidRDefault="00000000">
      <w:pPr>
        <w:spacing w:after="0" w:line="240" w:lineRule="auto"/>
        <w:rPr>
          <w:b/>
        </w:rPr>
      </w:pPr>
      <w:r>
        <w:rPr>
          <w:b/>
        </w:rPr>
        <w:t>Si vous faite cette proposition au nom de plusieurs personnes, organisations ou gouvernements, veuillez les indiquer ici :</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6F53604" w14:textId="77777777">
        <w:tc>
          <w:tcPr>
            <w:tcW w:w="9350" w:type="dxa"/>
          </w:tcPr>
          <w:p w14:paraId="0583A8F3"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2825F2B9" w14:textId="77777777" w:rsidR="00C1746C" w:rsidRDefault="00C1746C">
      <w:pPr>
        <w:pBdr>
          <w:top w:val="nil"/>
          <w:left w:val="nil"/>
          <w:bottom w:val="nil"/>
          <w:right w:val="nil"/>
          <w:between w:val="nil"/>
        </w:pBdr>
        <w:ind w:left="720"/>
        <w:rPr>
          <w:color w:val="000000"/>
        </w:rPr>
      </w:pPr>
    </w:p>
    <w:p w14:paraId="52DD70AF" w14:textId="77777777" w:rsidR="00C1746C" w:rsidRDefault="00000000">
      <w:pPr>
        <w:spacing w:after="0" w:line="240" w:lineRule="auto"/>
        <w:rPr>
          <w:b/>
        </w:rPr>
      </w:pPr>
      <w:r>
        <w:rPr>
          <w:b/>
        </w:rPr>
        <w:t>S’il existe des organisations non gouvernementales (ONG) qui sont partenaires dans la création ou la gestion de cette AMP, veuillez les indiquer ici :</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F9F5756" w14:textId="77777777">
        <w:tc>
          <w:tcPr>
            <w:tcW w:w="9350" w:type="dxa"/>
          </w:tcPr>
          <w:p w14:paraId="1438BC5F"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7EE65B60" w14:textId="77777777" w:rsidR="00C1746C" w:rsidRDefault="00C1746C"/>
    <w:p w14:paraId="664C699C" w14:textId="77777777" w:rsidR="00C1746C" w:rsidRDefault="00000000">
      <w:r>
        <w:pict w14:anchorId="466762E7">
          <v:rect id="_x0000_i1026" style="width:0;height:1.5pt" o:hralign="center" o:hrstd="t" o:hr="t" fillcolor="#a0a0a0" stroked="f"/>
        </w:pict>
      </w:r>
    </w:p>
    <w:p w14:paraId="1C7C69B4" w14:textId="77777777" w:rsidR="00C1746C" w:rsidRDefault="00000000">
      <w:pPr>
        <w:numPr>
          <w:ilvl w:val="0"/>
          <w:numId w:val="1"/>
        </w:numPr>
        <w:pBdr>
          <w:top w:val="nil"/>
          <w:left w:val="nil"/>
          <w:bottom w:val="nil"/>
          <w:right w:val="nil"/>
          <w:between w:val="nil"/>
        </w:pBdr>
        <w:spacing w:before="280" w:after="0"/>
        <w:rPr>
          <w:b/>
          <w:color w:val="000000"/>
          <w:sz w:val="36"/>
          <w:szCs w:val="36"/>
        </w:rPr>
      </w:pPr>
      <w:r>
        <w:rPr>
          <w:b/>
          <w:color w:val="000000"/>
          <w:sz w:val="36"/>
          <w:szCs w:val="36"/>
        </w:rPr>
        <w:t>Conception de l’AMP</w:t>
      </w:r>
    </w:p>
    <w:p w14:paraId="6BEFE4AC" w14:textId="77777777" w:rsidR="00C1746C" w:rsidRDefault="00C1746C">
      <w:pPr>
        <w:pBdr>
          <w:top w:val="nil"/>
          <w:left w:val="nil"/>
          <w:bottom w:val="nil"/>
          <w:right w:val="nil"/>
          <w:between w:val="nil"/>
        </w:pBdr>
        <w:spacing w:after="0"/>
        <w:rPr>
          <w:color w:val="000000"/>
        </w:rPr>
      </w:pPr>
    </w:p>
    <w:p w14:paraId="6D2482DB" w14:textId="77777777" w:rsidR="00C1746C" w:rsidRDefault="00000000">
      <w:pPr>
        <w:pBdr>
          <w:top w:val="nil"/>
          <w:left w:val="nil"/>
          <w:bottom w:val="nil"/>
          <w:right w:val="nil"/>
          <w:between w:val="nil"/>
        </w:pBdr>
        <w:rPr>
          <w:b/>
          <w:color w:val="000000"/>
        </w:rPr>
      </w:pPr>
      <w:r>
        <w:rPr>
          <w:b/>
        </w:rPr>
        <w:t>Quelle est la superficie</w:t>
      </w:r>
      <w:r>
        <w:rPr>
          <w:b/>
          <w:color w:val="000000"/>
        </w:rPr>
        <w:t xml:space="preserve"> de l’AMP (km</w:t>
      </w:r>
      <w:r>
        <w:rPr>
          <w:b/>
          <w:color w:val="000000"/>
          <w:vertAlign w:val="superscript"/>
        </w:rPr>
        <w:t>2</w:t>
      </w:r>
      <w:r>
        <w:rPr>
          <w:b/>
          <w:color w:val="000000"/>
        </w:rPr>
        <w:t>) ?</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6BA147C6" w14:textId="77777777">
        <w:tc>
          <w:tcPr>
            <w:tcW w:w="9350" w:type="dxa"/>
          </w:tcPr>
          <w:p w14:paraId="2CBD0CD0"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254B6A52" w14:textId="77777777" w:rsidR="00C1746C" w:rsidRDefault="00C1746C">
      <w:pPr>
        <w:pBdr>
          <w:top w:val="nil"/>
          <w:left w:val="nil"/>
          <w:bottom w:val="nil"/>
          <w:right w:val="nil"/>
          <w:between w:val="nil"/>
        </w:pBdr>
        <w:spacing w:after="0"/>
        <w:rPr>
          <w:color w:val="000000"/>
        </w:rPr>
      </w:pPr>
    </w:p>
    <w:p w14:paraId="593A9B23" w14:textId="77777777" w:rsidR="00C1746C" w:rsidRDefault="00000000">
      <w:pPr>
        <w:pBdr>
          <w:top w:val="nil"/>
          <w:left w:val="nil"/>
          <w:bottom w:val="nil"/>
          <w:right w:val="nil"/>
          <w:between w:val="nil"/>
        </w:pBdr>
        <w:spacing w:after="0"/>
        <w:rPr>
          <w:b/>
          <w:color w:val="000000"/>
        </w:rPr>
      </w:pPr>
      <w:r>
        <w:rPr>
          <w:b/>
        </w:rPr>
        <w:t>Listez</w:t>
      </w:r>
      <w:r>
        <w:rPr>
          <w:b/>
          <w:color w:val="000000"/>
        </w:rPr>
        <w:t xml:space="preserve"> les principaux écosystèmes marins de l’AMP. Pour chaque écosystème, donnez la couverture en km</w:t>
      </w:r>
      <w:r>
        <w:rPr>
          <w:b/>
          <w:color w:val="000000"/>
          <w:vertAlign w:val="superscript"/>
        </w:rPr>
        <w:t>2</w:t>
      </w:r>
      <w:r>
        <w:rPr>
          <w:b/>
          <w:color w:val="000000"/>
        </w:rPr>
        <w:t>. (Exemple : récif coralien, herbiers marins, mangrove, mont sous-marin, etc.)</w:t>
      </w:r>
    </w:p>
    <w:p w14:paraId="385E7544" w14:textId="77777777" w:rsidR="00C1746C" w:rsidRDefault="00C1746C">
      <w:pPr>
        <w:pBdr>
          <w:top w:val="nil"/>
          <w:left w:val="nil"/>
          <w:bottom w:val="nil"/>
          <w:right w:val="nil"/>
          <w:between w:val="nil"/>
        </w:pBdr>
        <w:spacing w:after="0"/>
        <w:rPr>
          <w:color w:val="000000"/>
        </w:rPr>
      </w:pPr>
    </w:p>
    <w:p w14:paraId="1AC58C98" w14:textId="77777777" w:rsidR="00C1746C" w:rsidRDefault="00000000">
      <w:pPr>
        <w:pBdr>
          <w:top w:val="nil"/>
          <w:left w:val="nil"/>
          <w:bottom w:val="nil"/>
          <w:right w:val="nil"/>
          <w:between w:val="nil"/>
        </w:pBdr>
        <w:rPr>
          <w:color w:val="000000"/>
        </w:rPr>
      </w:pPr>
      <w:proofErr w:type="gramStart"/>
      <w:r>
        <w:rPr>
          <w:color w:val="000000"/>
        </w:rPr>
        <w:t>1:</w:t>
      </w:r>
      <w:proofErr w:type="gramEnd"/>
      <w:r>
        <w:rPr>
          <w:color w:val="000000"/>
        </w:rPr>
        <w:t xml:space="preserve"> </w:t>
      </w:r>
    </w:p>
    <w:tbl>
      <w:tblPr>
        <w:tblStyle w:val="af0"/>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C1746C" w14:paraId="0E83867C" w14:textId="77777777">
        <w:tc>
          <w:tcPr>
            <w:tcW w:w="9270" w:type="dxa"/>
          </w:tcPr>
          <w:p w14:paraId="27AF635C" w14:textId="77777777" w:rsidR="00C1746C" w:rsidRDefault="00C1746C">
            <w:pPr>
              <w:pBdr>
                <w:top w:val="nil"/>
                <w:left w:val="nil"/>
                <w:bottom w:val="nil"/>
                <w:right w:val="nil"/>
                <w:between w:val="nil"/>
              </w:pBdr>
              <w:spacing w:line="259" w:lineRule="auto"/>
              <w:ind w:left="-20"/>
              <w:rPr>
                <w:rFonts w:ascii="Calibri" w:eastAsia="Calibri" w:hAnsi="Calibri" w:cs="Calibri"/>
                <w:color w:val="000000"/>
                <w:sz w:val="22"/>
                <w:szCs w:val="22"/>
              </w:rPr>
            </w:pPr>
          </w:p>
        </w:tc>
      </w:tr>
    </w:tbl>
    <w:p w14:paraId="66CAF027" w14:textId="77777777" w:rsidR="00C1746C" w:rsidRDefault="00000000">
      <w:pPr>
        <w:pBdr>
          <w:top w:val="nil"/>
          <w:left w:val="nil"/>
          <w:bottom w:val="nil"/>
          <w:right w:val="nil"/>
          <w:between w:val="nil"/>
        </w:pBdr>
        <w:rPr>
          <w:color w:val="000000"/>
        </w:rPr>
      </w:pPr>
      <w:proofErr w:type="gramStart"/>
      <w:r>
        <w:rPr>
          <w:color w:val="000000"/>
        </w:rPr>
        <w:t>2:</w:t>
      </w:r>
      <w:proofErr w:type="gramEnd"/>
      <w:r>
        <w:rPr>
          <w:color w:val="000000"/>
        </w:rPr>
        <w:t xml:space="preserve"> </w:t>
      </w: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1C9E161" w14:textId="77777777">
        <w:tc>
          <w:tcPr>
            <w:tcW w:w="9350" w:type="dxa"/>
          </w:tcPr>
          <w:p w14:paraId="126BEF59"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48D81AFB" w14:textId="77777777" w:rsidR="00C1746C" w:rsidRDefault="00000000">
      <w:pPr>
        <w:pBdr>
          <w:top w:val="nil"/>
          <w:left w:val="nil"/>
          <w:bottom w:val="nil"/>
          <w:right w:val="nil"/>
          <w:between w:val="nil"/>
        </w:pBdr>
        <w:rPr>
          <w:color w:val="000000"/>
        </w:rPr>
      </w:pPr>
      <w:proofErr w:type="gramStart"/>
      <w:r>
        <w:rPr>
          <w:color w:val="000000"/>
        </w:rPr>
        <w:t>3:</w:t>
      </w:r>
      <w:proofErr w:type="gramEnd"/>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1F6C6004" w14:textId="77777777">
        <w:tc>
          <w:tcPr>
            <w:tcW w:w="9350" w:type="dxa"/>
          </w:tcPr>
          <w:p w14:paraId="258FF9BC"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1BAC2E35" w14:textId="77777777" w:rsidR="00C1746C" w:rsidRDefault="00000000">
      <w:pPr>
        <w:pBdr>
          <w:top w:val="nil"/>
          <w:left w:val="nil"/>
          <w:bottom w:val="nil"/>
          <w:right w:val="nil"/>
          <w:between w:val="nil"/>
        </w:pBdr>
        <w:rPr>
          <w:color w:val="000000"/>
        </w:rPr>
      </w:pPr>
      <w:proofErr w:type="gramStart"/>
      <w:r>
        <w:rPr>
          <w:color w:val="000000"/>
        </w:rPr>
        <w:t>4:</w:t>
      </w:r>
      <w:proofErr w:type="gramEnd"/>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B6E91E2" w14:textId="77777777">
        <w:tc>
          <w:tcPr>
            <w:tcW w:w="9350" w:type="dxa"/>
          </w:tcPr>
          <w:p w14:paraId="377555EF"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4BDF5FB2" w14:textId="77777777" w:rsidR="00C1746C" w:rsidRDefault="00000000">
      <w:pPr>
        <w:pBdr>
          <w:top w:val="nil"/>
          <w:left w:val="nil"/>
          <w:bottom w:val="nil"/>
          <w:right w:val="nil"/>
          <w:between w:val="nil"/>
        </w:pBdr>
        <w:rPr>
          <w:color w:val="000000"/>
        </w:rPr>
      </w:pPr>
      <w:proofErr w:type="gramStart"/>
      <w:r>
        <w:rPr>
          <w:color w:val="000000"/>
        </w:rPr>
        <w:t>5:</w:t>
      </w:r>
      <w:proofErr w:type="gramEnd"/>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34EC6C0" w14:textId="77777777">
        <w:tc>
          <w:tcPr>
            <w:tcW w:w="9350" w:type="dxa"/>
          </w:tcPr>
          <w:p w14:paraId="53670C46"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702B8E1C" w14:textId="77777777" w:rsidR="00C1746C" w:rsidRDefault="00000000">
      <w:pPr>
        <w:pBdr>
          <w:top w:val="nil"/>
          <w:left w:val="nil"/>
          <w:bottom w:val="nil"/>
          <w:right w:val="nil"/>
          <w:between w:val="nil"/>
        </w:pBdr>
        <w:rPr>
          <w:color w:val="000000"/>
        </w:rPr>
      </w:pPr>
      <w:proofErr w:type="gramStart"/>
      <w:r>
        <w:rPr>
          <w:color w:val="000000"/>
        </w:rPr>
        <w:t>6:</w:t>
      </w:r>
      <w:proofErr w:type="gramEnd"/>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A2518BE" w14:textId="77777777">
        <w:tc>
          <w:tcPr>
            <w:tcW w:w="9350" w:type="dxa"/>
          </w:tcPr>
          <w:p w14:paraId="51F7CA9F"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6C3308D6" w14:textId="77777777" w:rsidR="00C1746C" w:rsidRDefault="00C1746C">
      <w:pPr>
        <w:pBdr>
          <w:top w:val="nil"/>
          <w:left w:val="nil"/>
          <w:bottom w:val="nil"/>
          <w:right w:val="nil"/>
          <w:between w:val="nil"/>
        </w:pBdr>
        <w:rPr>
          <w:color w:val="000000"/>
        </w:rPr>
      </w:pPr>
    </w:p>
    <w:p w14:paraId="7CE6F572" w14:textId="77777777" w:rsidR="00C1746C" w:rsidRDefault="00000000">
      <w:pPr>
        <w:rPr>
          <w:b/>
        </w:rPr>
      </w:pPr>
      <w:r>
        <w:rPr>
          <w:b/>
        </w:rPr>
        <w:t>Préciser la valeur écologique de l’AMP en cochant toutes les cases applicables.</w:t>
      </w:r>
    </w:p>
    <w:p w14:paraId="4363126C" w14:textId="77777777" w:rsidR="00C1746C" w:rsidRDefault="00000000">
      <w:sdt>
        <w:sdtPr>
          <w:tag w:val="goog_rdk_2"/>
          <w:id w:val="-112687406"/>
        </w:sdtPr>
        <w:sdtContent>
          <w:r>
            <w:rPr>
              <w:rFonts w:ascii="Arial Unicode MS" w:eastAsia="Arial Unicode MS" w:hAnsi="Arial Unicode MS" w:cs="Arial Unicode MS"/>
            </w:rPr>
            <w:t>☐</w:t>
          </w:r>
        </w:sdtContent>
      </w:sdt>
      <w:r>
        <w:t xml:space="preserve"> Comprend des écosystèmes rares, uniques ou représentatifs</w:t>
      </w:r>
    </w:p>
    <w:p w14:paraId="4AC68463" w14:textId="77777777" w:rsidR="00C1746C" w:rsidRDefault="00000000">
      <w:pPr>
        <w:pBdr>
          <w:top w:val="nil"/>
          <w:left w:val="nil"/>
          <w:bottom w:val="nil"/>
          <w:right w:val="nil"/>
          <w:between w:val="nil"/>
        </w:pBdr>
        <w:rPr>
          <w:color w:val="000000"/>
        </w:rPr>
      </w:pPr>
      <w:r>
        <w:rPr>
          <w:rFonts w:ascii="MS Gothic" w:eastAsia="MS Gothic" w:hAnsi="MS Gothic" w:cs="MS Gothic"/>
          <w:color w:val="000000"/>
        </w:rPr>
        <w:t>☐</w:t>
      </w:r>
      <w:r>
        <w:rPr>
          <w:color w:val="000000"/>
        </w:rPr>
        <w:t xml:space="preserve"> Inclut </w:t>
      </w:r>
      <w:r>
        <w:t>d</w:t>
      </w:r>
      <w:r>
        <w:rPr>
          <w:color w:val="000000"/>
        </w:rPr>
        <w:t>es zones de grande richesse spécifique ou d'endémisme dans le contexte de la région biogéographique</w:t>
      </w:r>
    </w:p>
    <w:p w14:paraId="3CD1AAEC" w14:textId="77777777" w:rsidR="00C1746C" w:rsidRDefault="00000000">
      <w:sdt>
        <w:sdtPr>
          <w:tag w:val="goog_rdk_3"/>
          <w:id w:val="-1679548737"/>
        </w:sdtPr>
        <w:sdtContent>
          <w:r>
            <w:rPr>
              <w:rFonts w:ascii="Arial Unicode MS" w:eastAsia="Arial Unicode MS" w:hAnsi="Arial Unicode MS" w:cs="Arial Unicode MS"/>
            </w:rPr>
            <w:t>☐</w:t>
          </w:r>
        </w:sdtContent>
      </w:sdt>
      <w:r>
        <w:t xml:space="preserve"> Inclut les refuges écologiques (climatiques, par exemple) historiques ou prévus, ou les populations présentant une tolérance ou un potentiel d'adaptation connus ou prévus.</w:t>
      </w:r>
    </w:p>
    <w:p w14:paraId="5296FB39" w14:textId="6EA81910" w:rsidR="00C1746C" w:rsidRDefault="00000000">
      <w:pPr>
        <w:pBdr>
          <w:top w:val="nil"/>
          <w:left w:val="nil"/>
          <w:bottom w:val="nil"/>
          <w:right w:val="nil"/>
          <w:between w:val="nil"/>
        </w:pBdr>
        <w:spacing w:after="0"/>
        <w:rPr>
          <w:color w:val="000000"/>
        </w:rPr>
      </w:pPr>
      <w:sdt>
        <w:sdtPr>
          <w:tag w:val="goog_rdk_4"/>
          <w:id w:val="1740393906"/>
        </w:sdtPr>
        <w:sdtContent>
          <w:r>
            <w:rPr>
              <w:rFonts w:ascii="Arial Unicode MS" w:eastAsia="Arial Unicode MS" w:hAnsi="Arial Unicode MS" w:cs="Arial Unicode MS"/>
              <w:color w:val="000000"/>
            </w:rPr>
            <w:t>☐</w:t>
          </w:r>
        </w:sdtContent>
      </w:sdt>
      <w:r>
        <w:rPr>
          <w:color w:val="000000"/>
        </w:rPr>
        <w:t xml:space="preserve"> Inclut </w:t>
      </w:r>
      <w:r>
        <w:t>d</w:t>
      </w:r>
      <w:r>
        <w:rPr>
          <w:color w:val="000000"/>
        </w:rPr>
        <w:t xml:space="preserve">es zones importantes pour les espèces menacées (y compris celles identifiées par la Liste rouge de l'UICN ou la législation nationale), les espèces </w:t>
      </w:r>
      <w:r w:rsidRPr="005853F9">
        <w:t>clés de voute</w:t>
      </w:r>
      <w:r w:rsidR="005853F9" w:rsidRPr="005853F9">
        <w:t xml:space="preserve"> ou </w:t>
      </w:r>
      <w:r w:rsidR="005853F9" w:rsidRPr="005853F9">
        <w:t xml:space="preserve">les espèces </w:t>
      </w:r>
      <w:r w:rsidR="005853F9">
        <w:rPr>
          <w:color w:val="000000"/>
        </w:rPr>
        <w:t xml:space="preserve">de fondation </w:t>
      </w:r>
      <w:r>
        <w:rPr>
          <w:color w:val="000000"/>
        </w:rPr>
        <w:t xml:space="preserve">– il </w:t>
      </w:r>
      <w:r>
        <w:rPr>
          <w:color w:val="000000"/>
        </w:rPr>
        <w:lastRenderedPageBreak/>
        <w:t>peut s'agir de voies de migration et de zones de reproduction, de nurserie, d'alimentation ou de rassemblement</w:t>
      </w:r>
    </w:p>
    <w:p w14:paraId="05308B3C" w14:textId="77777777" w:rsidR="00C1746C" w:rsidRDefault="00C1746C">
      <w:pPr>
        <w:pBdr>
          <w:top w:val="nil"/>
          <w:left w:val="nil"/>
          <w:bottom w:val="nil"/>
          <w:right w:val="nil"/>
          <w:between w:val="nil"/>
        </w:pBdr>
        <w:spacing w:after="0"/>
        <w:rPr>
          <w:color w:val="000000"/>
        </w:rPr>
      </w:pPr>
    </w:p>
    <w:p w14:paraId="325A21E3" w14:textId="77777777" w:rsidR="00C1746C" w:rsidRDefault="00000000">
      <w:pPr>
        <w:pBdr>
          <w:top w:val="nil"/>
          <w:left w:val="nil"/>
          <w:bottom w:val="nil"/>
          <w:right w:val="nil"/>
          <w:between w:val="nil"/>
        </w:pBdr>
        <w:spacing w:after="0"/>
        <w:rPr>
          <w:color w:val="000000"/>
        </w:rPr>
      </w:pPr>
      <w:r>
        <w:rPr>
          <w:rFonts w:ascii="MS Gothic" w:eastAsia="MS Gothic" w:hAnsi="MS Gothic" w:cs="MS Gothic"/>
          <w:color w:val="000000"/>
        </w:rPr>
        <w:t>☐</w:t>
      </w:r>
      <w:r>
        <w:rPr>
          <w:color w:val="000000"/>
        </w:rPr>
        <w:t xml:space="preserve"> Désignée </w:t>
      </w:r>
      <w:hyperlink r:id="rId15">
        <w:r>
          <w:rPr>
            <w:color w:val="800080"/>
            <w:u w:val="single"/>
          </w:rPr>
          <w:t xml:space="preserve">Convention on </w:t>
        </w:r>
        <w:proofErr w:type="spellStart"/>
        <w:r>
          <w:rPr>
            <w:color w:val="800080"/>
            <w:u w:val="single"/>
          </w:rPr>
          <w:t>Wetlands</w:t>
        </w:r>
        <w:proofErr w:type="spellEnd"/>
        <w:r>
          <w:rPr>
            <w:color w:val="800080"/>
            <w:u w:val="single"/>
          </w:rPr>
          <w:t xml:space="preserve"> of International Importance (Ramsar)</w:t>
        </w:r>
      </w:hyperlink>
    </w:p>
    <w:p w14:paraId="46D2D7EF" w14:textId="77777777" w:rsidR="00C1746C" w:rsidRDefault="00000000">
      <w:pPr>
        <w:pBdr>
          <w:top w:val="nil"/>
          <w:left w:val="nil"/>
          <w:bottom w:val="nil"/>
          <w:right w:val="nil"/>
          <w:between w:val="nil"/>
        </w:pBdr>
        <w:spacing w:after="0" w:line="240" w:lineRule="auto"/>
        <w:rPr>
          <w:color w:val="000000"/>
        </w:rPr>
      </w:pPr>
      <w:sdt>
        <w:sdtPr>
          <w:tag w:val="goog_rdk_5"/>
          <w:id w:val="-1490200503"/>
        </w:sdtPr>
        <w:sdtContent>
          <w:r>
            <w:rPr>
              <w:rFonts w:ascii="Arial Unicode MS" w:eastAsia="Arial Unicode MS" w:hAnsi="Arial Unicode MS" w:cs="Arial Unicode MS"/>
              <w:color w:val="000000"/>
            </w:rPr>
            <w:t>☐</w:t>
          </w:r>
        </w:sdtContent>
      </w:sdt>
      <w:r>
        <w:rPr>
          <w:color w:val="000000"/>
        </w:rPr>
        <w:t xml:space="preserve"> Désignée </w:t>
      </w:r>
      <w:hyperlink r:id="rId16">
        <w:r>
          <w:rPr>
            <w:color w:val="800080"/>
            <w:u w:val="single"/>
          </w:rPr>
          <w:t>Important Bird Area (IBA)</w:t>
        </w:r>
      </w:hyperlink>
    </w:p>
    <w:p w14:paraId="21B2B6D4" w14:textId="77777777" w:rsidR="00C1746C" w:rsidRDefault="00000000">
      <w:pPr>
        <w:pBdr>
          <w:top w:val="nil"/>
          <w:left w:val="nil"/>
          <w:bottom w:val="nil"/>
          <w:right w:val="nil"/>
          <w:between w:val="nil"/>
        </w:pBdr>
        <w:spacing w:after="0" w:line="240" w:lineRule="auto"/>
        <w:rPr>
          <w:color w:val="000000"/>
        </w:rPr>
      </w:pPr>
      <w:sdt>
        <w:sdtPr>
          <w:tag w:val="goog_rdk_6"/>
          <w:id w:val="-505375330"/>
        </w:sdtPr>
        <w:sdtContent>
          <w:r>
            <w:rPr>
              <w:rFonts w:ascii="Arial Unicode MS" w:eastAsia="Arial Unicode MS" w:hAnsi="Arial Unicode MS" w:cs="Arial Unicode MS"/>
              <w:color w:val="000000"/>
            </w:rPr>
            <w:t>☐</w:t>
          </w:r>
        </w:sdtContent>
      </w:sdt>
      <w:r>
        <w:rPr>
          <w:color w:val="000000"/>
        </w:rPr>
        <w:t xml:space="preserve"> Désignée </w:t>
      </w:r>
      <w:hyperlink r:id="rId17">
        <w:r>
          <w:rPr>
            <w:color w:val="800080"/>
            <w:u w:val="single"/>
          </w:rPr>
          <w:t>Hot Spot</w:t>
        </w:r>
      </w:hyperlink>
    </w:p>
    <w:p w14:paraId="601CB609" w14:textId="77777777" w:rsidR="00C1746C" w:rsidRDefault="00000000">
      <w:pPr>
        <w:pBdr>
          <w:top w:val="nil"/>
          <w:left w:val="nil"/>
          <w:bottom w:val="nil"/>
          <w:right w:val="nil"/>
          <w:between w:val="nil"/>
        </w:pBdr>
        <w:spacing w:after="0" w:line="240" w:lineRule="auto"/>
        <w:rPr>
          <w:color w:val="000000"/>
        </w:rPr>
      </w:pPr>
      <w:sdt>
        <w:sdtPr>
          <w:tag w:val="goog_rdk_7"/>
          <w:id w:val="1878387411"/>
        </w:sdtPr>
        <w:sdtContent>
          <w:r>
            <w:rPr>
              <w:rFonts w:ascii="Arial Unicode MS" w:eastAsia="Arial Unicode MS" w:hAnsi="Arial Unicode MS" w:cs="Arial Unicode MS"/>
              <w:color w:val="000000"/>
            </w:rPr>
            <w:t>☐</w:t>
          </w:r>
        </w:sdtContent>
      </w:sdt>
      <w:r>
        <w:rPr>
          <w:color w:val="000000"/>
        </w:rPr>
        <w:t xml:space="preserve"> Désignée </w:t>
      </w:r>
      <w:proofErr w:type="spellStart"/>
      <w:r>
        <w:fldChar w:fldCharType="begin"/>
      </w:r>
      <w:r>
        <w:instrText>HYPERLINK "http://www.cep.unep.org/content/about-cep/spaw" \h</w:instrText>
      </w:r>
      <w:r>
        <w:fldChar w:fldCharType="separate"/>
      </w:r>
      <w:r>
        <w:rPr>
          <w:color w:val="800080"/>
          <w:u w:val="single"/>
        </w:rPr>
        <w:t>Specially</w:t>
      </w:r>
      <w:proofErr w:type="spellEnd"/>
      <w:r>
        <w:rPr>
          <w:color w:val="800080"/>
          <w:u w:val="single"/>
        </w:rPr>
        <w:t xml:space="preserve"> Protected Area and </w:t>
      </w:r>
      <w:proofErr w:type="spellStart"/>
      <w:r>
        <w:rPr>
          <w:color w:val="800080"/>
          <w:u w:val="single"/>
        </w:rPr>
        <w:t>Wildlife</w:t>
      </w:r>
      <w:proofErr w:type="spellEnd"/>
      <w:r>
        <w:rPr>
          <w:color w:val="800080"/>
          <w:u w:val="single"/>
        </w:rPr>
        <w:t xml:space="preserve"> (SPAW) in the </w:t>
      </w:r>
      <w:proofErr w:type="spellStart"/>
      <w:r>
        <w:rPr>
          <w:color w:val="800080"/>
          <w:u w:val="single"/>
        </w:rPr>
        <w:t>Wider</w:t>
      </w:r>
      <w:proofErr w:type="spellEnd"/>
      <w:r>
        <w:rPr>
          <w:color w:val="800080"/>
          <w:u w:val="single"/>
        </w:rPr>
        <w:t xml:space="preserve"> Caribbean </w:t>
      </w:r>
      <w:proofErr w:type="spellStart"/>
      <w:r>
        <w:rPr>
          <w:color w:val="800080"/>
          <w:u w:val="single"/>
        </w:rPr>
        <w:t>Region</w:t>
      </w:r>
      <w:proofErr w:type="spellEnd"/>
      <w:r>
        <w:fldChar w:fldCharType="end"/>
      </w:r>
    </w:p>
    <w:p w14:paraId="48805B00" w14:textId="77777777" w:rsidR="00C1746C" w:rsidRDefault="00000000">
      <w:pPr>
        <w:pBdr>
          <w:top w:val="nil"/>
          <w:left w:val="nil"/>
          <w:bottom w:val="nil"/>
          <w:right w:val="nil"/>
          <w:between w:val="nil"/>
        </w:pBdr>
        <w:spacing w:after="120" w:line="240" w:lineRule="auto"/>
        <w:rPr>
          <w:color w:val="000000"/>
        </w:rPr>
      </w:pPr>
      <w:sdt>
        <w:sdtPr>
          <w:tag w:val="goog_rdk_8"/>
          <w:id w:val="-859126439"/>
        </w:sdtPr>
        <w:sdtContent>
          <w:r>
            <w:rPr>
              <w:rFonts w:ascii="Arial Unicode MS" w:eastAsia="Arial Unicode MS" w:hAnsi="Arial Unicode MS" w:cs="Arial Unicode MS"/>
              <w:color w:val="000000"/>
            </w:rPr>
            <w:t>☐</w:t>
          </w:r>
        </w:sdtContent>
      </w:sdt>
      <w:r>
        <w:rPr>
          <w:color w:val="000000"/>
        </w:rPr>
        <w:t xml:space="preserve"> Désignée </w:t>
      </w:r>
      <w:hyperlink r:id="rId18">
        <w:r>
          <w:rPr>
            <w:color w:val="800080"/>
            <w:u w:val="single"/>
          </w:rPr>
          <w:t xml:space="preserve">Natura 2000 </w:t>
        </w:r>
        <w:proofErr w:type="spellStart"/>
        <w:r>
          <w:rPr>
            <w:color w:val="800080"/>
            <w:u w:val="single"/>
          </w:rPr>
          <w:t>Special</w:t>
        </w:r>
        <w:proofErr w:type="spellEnd"/>
        <w:r>
          <w:rPr>
            <w:color w:val="800080"/>
            <w:u w:val="single"/>
          </w:rPr>
          <w:t xml:space="preserve"> Protection Area (SPA) or </w:t>
        </w:r>
        <w:proofErr w:type="spellStart"/>
        <w:r>
          <w:rPr>
            <w:color w:val="800080"/>
            <w:u w:val="single"/>
          </w:rPr>
          <w:t>Special</w:t>
        </w:r>
        <w:proofErr w:type="spellEnd"/>
        <w:r>
          <w:rPr>
            <w:color w:val="800080"/>
            <w:u w:val="single"/>
          </w:rPr>
          <w:t xml:space="preserve"> Area of Conservation (SAC)</w:t>
        </w:r>
      </w:hyperlink>
    </w:p>
    <w:p w14:paraId="7F2FDFC5" w14:textId="77777777" w:rsidR="00C1746C" w:rsidRDefault="00C1746C">
      <w:pPr>
        <w:pBdr>
          <w:top w:val="nil"/>
          <w:left w:val="nil"/>
          <w:bottom w:val="nil"/>
          <w:right w:val="nil"/>
          <w:between w:val="nil"/>
        </w:pBdr>
        <w:spacing w:after="0"/>
        <w:rPr>
          <w:color w:val="000000"/>
        </w:rPr>
      </w:pPr>
    </w:p>
    <w:p w14:paraId="6AA8816C" w14:textId="77777777" w:rsidR="00C1746C" w:rsidRDefault="00000000">
      <w:pPr>
        <w:pBdr>
          <w:top w:val="nil"/>
          <w:left w:val="nil"/>
          <w:bottom w:val="nil"/>
          <w:right w:val="nil"/>
          <w:between w:val="nil"/>
        </w:pBdr>
        <w:rPr>
          <w:b/>
          <w:color w:val="000000"/>
        </w:rPr>
      </w:pPr>
      <w:r>
        <w:rPr>
          <w:b/>
          <w:color w:val="000000"/>
        </w:rPr>
        <w:t xml:space="preserve">Commentaires : Veuillez préciser l’année de désignation si </w:t>
      </w:r>
      <w:r>
        <w:rPr>
          <w:b/>
        </w:rPr>
        <w:t>applicable</w:t>
      </w:r>
      <w:r>
        <w:rPr>
          <w:b/>
          <w:color w:val="000000"/>
        </w:rPr>
        <w:t>.</w:t>
      </w: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7C08578" w14:textId="77777777">
        <w:tc>
          <w:tcPr>
            <w:tcW w:w="9350" w:type="dxa"/>
          </w:tcPr>
          <w:p w14:paraId="5D7A0BFC" w14:textId="77777777" w:rsidR="00C1746C" w:rsidRDefault="00C1746C">
            <w:pPr>
              <w:pBdr>
                <w:top w:val="nil"/>
                <w:left w:val="nil"/>
                <w:bottom w:val="nil"/>
                <w:right w:val="nil"/>
                <w:between w:val="nil"/>
              </w:pBdr>
              <w:spacing w:after="0" w:line="259" w:lineRule="auto"/>
              <w:rPr>
                <w:rFonts w:ascii="Calibri" w:eastAsia="Calibri" w:hAnsi="Calibri" w:cs="Calibri"/>
                <w:color w:val="000000"/>
                <w:sz w:val="22"/>
                <w:szCs w:val="22"/>
              </w:rPr>
            </w:pPr>
          </w:p>
          <w:p w14:paraId="2E2AB723" w14:textId="77777777" w:rsidR="00C1746C" w:rsidRDefault="00C1746C">
            <w:pPr>
              <w:pBdr>
                <w:top w:val="nil"/>
                <w:left w:val="nil"/>
                <w:bottom w:val="nil"/>
                <w:right w:val="nil"/>
                <w:between w:val="nil"/>
              </w:pBdr>
              <w:spacing w:line="259" w:lineRule="auto"/>
              <w:rPr>
                <w:rFonts w:ascii="Calibri" w:eastAsia="Calibri" w:hAnsi="Calibri" w:cs="Calibri"/>
                <w:color w:val="000000"/>
                <w:sz w:val="22"/>
                <w:szCs w:val="22"/>
              </w:rPr>
            </w:pPr>
          </w:p>
        </w:tc>
      </w:tr>
    </w:tbl>
    <w:p w14:paraId="6FCD1892" w14:textId="77777777" w:rsidR="00C1746C" w:rsidRDefault="00C1746C">
      <w:pPr>
        <w:pBdr>
          <w:top w:val="nil"/>
          <w:left w:val="nil"/>
          <w:bottom w:val="nil"/>
          <w:right w:val="nil"/>
          <w:between w:val="nil"/>
        </w:pBdr>
        <w:rPr>
          <w:color w:val="000000"/>
        </w:rPr>
      </w:pPr>
    </w:p>
    <w:p w14:paraId="2A3479EC" w14:textId="77777777" w:rsidR="00C1746C" w:rsidRDefault="00000000">
      <w:pPr>
        <w:pStyle w:val="Heading4"/>
        <w:rPr>
          <w:rFonts w:ascii="Calibri" w:eastAsia="Calibri" w:hAnsi="Calibri" w:cs="Calibri"/>
          <w:color w:val="000000"/>
          <w:sz w:val="22"/>
          <w:szCs w:val="22"/>
        </w:rPr>
      </w:pPr>
      <w:r>
        <w:rPr>
          <w:rFonts w:ascii="Calibri" w:eastAsia="Calibri" w:hAnsi="Calibri" w:cs="Calibri"/>
          <w:color w:val="000000"/>
          <w:sz w:val="22"/>
          <w:szCs w:val="22"/>
        </w:rPr>
        <w:t>Veuillez fournir des éléments pour étayer vos réponses ci-dessus, y compris :</w:t>
      </w:r>
    </w:p>
    <w:p w14:paraId="3A362754" w14:textId="77777777" w:rsidR="00C1746C" w:rsidRDefault="00000000">
      <w:pPr>
        <w:pStyle w:val="Heading4"/>
        <w:spacing w:after="120"/>
        <w:ind w:left="360" w:hanging="360"/>
        <w:rPr>
          <w:rFonts w:ascii="Calibri" w:eastAsia="Calibri" w:hAnsi="Calibri" w:cs="Calibri"/>
          <w:b w:val="0"/>
          <w:color w:val="000000"/>
          <w:sz w:val="22"/>
          <w:szCs w:val="22"/>
        </w:rPr>
      </w:pPr>
      <w:r>
        <w:rPr>
          <w:rFonts w:ascii="MS Gothic" w:eastAsia="MS Gothic" w:hAnsi="MS Gothic" w:cs="MS Gothic"/>
          <w:sz w:val="22"/>
          <w:szCs w:val="22"/>
        </w:rPr>
        <w:t>☐</w:t>
      </w:r>
      <w:r>
        <w:rPr>
          <w:rFonts w:ascii="Calibri" w:eastAsia="Calibri" w:hAnsi="Calibri" w:cs="Calibri"/>
          <w:b w:val="0"/>
          <w:color w:val="000000"/>
          <w:sz w:val="22"/>
          <w:szCs w:val="22"/>
        </w:rPr>
        <w:t xml:space="preserve"> Cartes ou fichiers SIG indiquant les limites de l’AMP, les écosystèmes, la répartition des espèces importantes, la bathymétrie ou d'autres caractéristiques océanographiques.</w:t>
      </w:r>
    </w:p>
    <w:p w14:paraId="4A8F9E20" w14:textId="77777777" w:rsidR="00C1746C" w:rsidRDefault="00000000">
      <w:pPr>
        <w:pStyle w:val="Heading4"/>
        <w:spacing w:after="120"/>
        <w:ind w:left="360" w:hanging="360"/>
        <w:rPr>
          <w:rFonts w:ascii="Calibri" w:eastAsia="Calibri" w:hAnsi="Calibri" w:cs="Calibri"/>
          <w:b w:val="0"/>
          <w:color w:val="000000"/>
          <w:sz w:val="22"/>
          <w:szCs w:val="22"/>
        </w:rPr>
      </w:pPr>
      <w:r>
        <w:rPr>
          <w:rFonts w:ascii="MS Gothic" w:eastAsia="MS Gothic" w:hAnsi="MS Gothic" w:cs="MS Gothic"/>
          <w:sz w:val="22"/>
          <w:szCs w:val="22"/>
        </w:rPr>
        <w:t>☐</w:t>
      </w:r>
      <w:r>
        <w:rPr>
          <w:rFonts w:ascii="Calibri" w:eastAsia="Calibri" w:hAnsi="Calibri" w:cs="Calibri"/>
          <w:b w:val="0"/>
          <w:color w:val="000000"/>
          <w:sz w:val="22"/>
          <w:szCs w:val="22"/>
        </w:rPr>
        <w:t xml:space="preserve"> Documents de gestion comprenant des descriptions de sites, des listes d'espèces ou des résultats de surveillance.</w:t>
      </w:r>
    </w:p>
    <w:p w14:paraId="02B21EF3" w14:textId="77777777" w:rsidR="00C1746C" w:rsidRDefault="00000000">
      <w:pPr>
        <w:pStyle w:val="Heading4"/>
        <w:spacing w:after="120"/>
        <w:ind w:left="360" w:hanging="360"/>
        <w:rPr>
          <w:rFonts w:ascii="Calibri" w:eastAsia="Calibri" w:hAnsi="Calibri" w:cs="Calibri"/>
          <w:b w:val="0"/>
          <w:color w:val="000000"/>
          <w:sz w:val="22"/>
          <w:szCs w:val="22"/>
        </w:rPr>
      </w:pPr>
      <w:r>
        <w:rPr>
          <w:rFonts w:ascii="MS Gothic" w:eastAsia="MS Gothic" w:hAnsi="MS Gothic" w:cs="MS Gothic"/>
          <w:sz w:val="22"/>
          <w:szCs w:val="22"/>
        </w:rPr>
        <w:t>☐</w:t>
      </w:r>
      <w:r>
        <w:rPr>
          <w:rFonts w:ascii="Calibri" w:eastAsia="Calibri" w:hAnsi="Calibri" w:cs="Calibri"/>
          <w:b w:val="0"/>
          <w:color w:val="000000"/>
          <w:sz w:val="22"/>
          <w:szCs w:val="22"/>
        </w:rPr>
        <w:t xml:space="preserve"> Citations d'articles de revues scientifiques fournissant des informations sur l'habitat, la biodiversité et/ou les espèces présentes sur le site.</w:t>
      </w:r>
    </w:p>
    <w:p w14:paraId="065A0448" w14:textId="77777777" w:rsidR="00C1746C" w:rsidRDefault="00000000">
      <w:pPr>
        <w:pStyle w:val="Heading4"/>
        <w:rPr>
          <w:rFonts w:ascii="Calibri" w:eastAsia="Calibri" w:hAnsi="Calibri" w:cs="Calibri"/>
          <w:color w:val="000000"/>
          <w:sz w:val="22"/>
          <w:szCs w:val="22"/>
        </w:rPr>
      </w:pPr>
      <w:r>
        <w:rPr>
          <w:rFonts w:ascii="Calibri" w:eastAsia="Calibri" w:hAnsi="Calibri" w:cs="Calibri"/>
          <w:color w:val="000000"/>
          <w:sz w:val="22"/>
          <w:szCs w:val="22"/>
        </w:rPr>
        <w:t xml:space="preserve">Inscrire les liens des documents dans la case ci-dessous ou les attacher via le lien : </w:t>
      </w:r>
      <w:hyperlink r:id="rId19">
        <w:r>
          <w:rPr>
            <w:rFonts w:ascii="Calibri" w:eastAsia="Calibri" w:hAnsi="Calibri" w:cs="Calibri"/>
            <w:color w:val="0563C1"/>
            <w:sz w:val="22"/>
            <w:szCs w:val="22"/>
            <w:u w:val="single"/>
          </w:rPr>
          <w:t>https://marine-conservation.app.box.com/f/edcdcd2dc3824915b2c7e1248887de50</w:t>
        </w:r>
      </w:hyperlink>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7796414" w14:textId="77777777">
        <w:tc>
          <w:tcPr>
            <w:tcW w:w="9350" w:type="dxa"/>
          </w:tcPr>
          <w:p w14:paraId="4662F3E2" w14:textId="77777777" w:rsidR="00C1746C" w:rsidRDefault="00C1746C">
            <w:pPr>
              <w:pBdr>
                <w:top w:val="nil"/>
                <w:left w:val="nil"/>
                <w:bottom w:val="nil"/>
                <w:right w:val="nil"/>
                <w:between w:val="nil"/>
              </w:pBdr>
              <w:spacing w:after="0" w:line="259" w:lineRule="auto"/>
              <w:rPr>
                <w:rFonts w:ascii="Calibri" w:eastAsia="Calibri" w:hAnsi="Calibri" w:cs="Calibri"/>
                <w:b/>
                <w:color w:val="000000"/>
                <w:sz w:val="22"/>
                <w:szCs w:val="22"/>
              </w:rPr>
            </w:pPr>
          </w:p>
          <w:p w14:paraId="5D32F8A3"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57010518" w14:textId="77777777" w:rsidR="00C1746C" w:rsidRDefault="00C1746C">
      <w:pPr>
        <w:pBdr>
          <w:top w:val="nil"/>
          <w:left w:val="nil"/>
          <w:bottom w:val="nil"/>
          <w:right w:val="nil"/>
          <w:between w:val="nil"/>
        </w:pBdr>
        <w:rPr>
          <w:b/>
          <w:color w:val="000000"/>
        </w:rPr>
      </w:pPr>
    </w:p>
    <w:p w14:paraId="5D2D3B8A" w14:textId="77777777" w:rsidR="00C1746C" w:rsidRDefault="00000000">
      <w:pPr>
        <w:jc w:val="center"/>
        <w:rPr>
          <w:color w:val="000000"/>
          <w:sz w:val="27"/>
          <w:szCs w:val="27"/>
        </w:rPr>
      </w:pPr>
      <w:r>
        <w:pict w14:anchorId="074A0878">
          <v:rect id="_x0000_i1027" style="width:0;height:1.5pt" o:hralign="center" o:hrstd="t" o:hr="t" fillcolor="#a0a0a0" stroked="f"/>
        </w:pict>
      </w:r>
    </w:p>
    <w:p w14:paraId="2B520476" w14:textId="77777777" w:rsidR="00C1746C" w:rsidRDefault="00000000">
      <w:pPr>
        <w:numPr>
          <w:ilvl w:val="0"/>
          <w:numId w:val="1"/>
        </w:numPr>
        <w:pBdr>
          <w:top w:val="nil"/>
          <w:left w:val="nil"/>
          <w:bottom w:val="nil"/>
          <w:right w:val="nil"/>
          <w:between w:val="nil"/>
        </w:pBdr>
        <w:spacing w:before="280" w:after="0"/>
        <w:rPr>
          <w:b/>
          <w:color w:val="000000"/>
          <w:sz w:val="36"/>
          <w:szCs w:val="36"/>
        </w:rPr>
      </w:pPr>
      <w:r>
        <w:rPr>
          <w:b/>
          <w:color w:val="000000"/>
          <w:sz w:val="36"/>
          <w:szCs w:val="36"/>
        </w:rPr>
        <w:t>Création et gestion de l’AMP</w:t>
      </w:r>
    </w:p>
    <w:p w14:paraId="0481E8DB" w14:textId="77777777" w:rsidR="00C1746C" w:rsidRDefault="00C1746C">
      <w:pPr>
        <w:pBdr>
          <w:top w:val="nil"/>
          <w:left w:val="nil"/>
          <w:bottom w:val="nil"/>
          <w:right w:val="nil"/>
          <w:between w:val="nil"/>
        </w:pBdr>
        <w:spacing w:after="0"/>
        <w:rPr>
          <w:b/>
          <w:color w:val="000000"/>
        </w:rPr>
      </w:pPr>
    </w:p>
    <w:p w14:paraId="06CEBFB3" w14:textId="77777777" w:rsidR="00C1746C" w:rsidRDefault="00000000">
      <w:pPr>
        <w:pBdr>
          <w:top w:val="nil"/>
          <w:left w:val="nil"/>
          <w:bottom w:val="nil"/>
          <w:right w:val="nil"/>
          <w:between w:val="nil"/>
        </w:pBdr>
        <w:rPr>
          <w:b/>
          <w:color w:val="000000"/>
        </w:rPr>
      </w:pPr>
      <w:r>
        <w:rPr>
          <w:b/>
          <w:color w:val="000000"/>
        </w:rPr>
        <w:t>Préciser l’institution étatique (national, état, local) qui a officiellement créé l’AMP et l</w:t>
      </w:r>
      <w:r>
        <w:rPr>
          <w:b/>
        </w:rPr>
        <w:t>e</w:t>
      </w:r>
      <w:r>
        <w:rPr>
          <w:b/>
          <w:color w:val="000000"/>
        </w:rPr>
        <w:t xml:space="preserve"> cadre juridique sur laquelle s’est basée la création. Si l’AMP de bénéficie pas d’une reconnaissance juridique (comme c’est le cas de certaines zones marines protégées localement), décrire le processus de prise de décision et les autorités qui ont été à l’origine de la création de cette AMP.</w:t>
      </w:r>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5548D67" w14:textId="77777777">
        <w:tc>
          <w:tcPr>
            <w:tcW w:w="9350" w:type="dxa"/>
          </w:tcPr>
          <w:p w14:paraId="449CFAF6"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27C180AF" w14:textId="77777777" w:rsidR="00C1746C" w:rsidRDefault="00C1746C">
      <w:pPr>
        <w:pBdr>
          <w:top w:val="nil"/>
          <w:left w:val="nil"/>
          <w:bottom w:val="nil"/>
          <w:right w:val="nil"/>
          <w:between w:val="nil"/>
        </w:pBdr>
        <w:spacing w:after="0"/>
        <w:rPr>
          <w:b/>
          <w:color w:val="000000"/>
        </w:rPr>
      </w:pPr>
    </w:p>
    <w:p w14:paraId="4572925D" w14:textId="77777777" w:rsidR="00C1746C" w:rsidRDefault="00000000">
      <w:pPr>
        <w:pBdr>
          <w:top w:val="nil"/>
          <w:left w:val="nil"/>
          <w:bottom w:val="nil"/>
          <w:right w:val="nil"/>
          <w:between w:val="nil"/>
        </w:pBdr>
        <w:rPr>
          <w:b/>
          <w:color w:val="000000"/>
        </w:rPr>
      </w:pPr>
      <w:r>
        <w:rPr>
          <w:b/>
          <w:color w:val="000000"/>
        </w:rPr>
        <w:t xml:space="preserve">Les droits des peuples autochtones et communautés locales ont-ils été respectés dans la création et la gestion de l’AMP ? Veuillez lister les peuples autochtones et communautés locales qui </w:t>
      </w:r>
      <w:r>
        <w:rPr>
          <w:b/>
        </w:rPr>
        <w:t xml:space="preserve">sont </w:t>
      </w:r>
      <w:r>
        <w:rPr>
          <w:b/>
          <w:color w:val="000000"/>
        </w:rPr>
        <w:t>historiquement ou actuellement présents dans la zone.</w:t>
      </w: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9DBC2A1" w14:textId="77777777">
        <w:tc>
          <w:tcPr>
            <w:tcW w:w="9350" w:type="dxa"/>
          </w:tcPr>
          <w:p w14:paraId="5765DCFD"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7EC689D4" w14:textId="77777777" w:rsidR="00C1746C" w:rsidRDefault="00C1746C">
      <w:pPr>
        <w:pBdr>
          <w:top w:val="nil"/>
          <w:left w:val="nil"/>
          <w:bottom w:val="nil"/>
          <w:right w:val="nil"/>
          <w:between w:val="nil"/>
        </w:pBdr>
        <w:spacing w:after="0"/>
        <w:rPr>
          <w:b/>
          <w:color w:val="000000"/>
        </w:rPr>
      </w:pPr>
    </w:p>
    <w:p w14:paraId="21A28739" w14:textId="77777777" w:rsidR="00C1746C" w:rsidRDefault="00000000">
      <w:pPr>
        <w:pBdr>
          <w:top w:val="nil"/>
          <w:left w:val="nil"/>
          <w:bottom w:val="nil"/>
          <w:right w:val="nil"/>
          <w:between w:val="nil"/>
        </w:pBdr>
        <w:rPr>
          <w:b/>
          <w:color w:val="000000"/>
        </w:rPr>
      </w:pPr>
      <w:r>
        <w:rPr>
          <w:b/>
          <w:color w:val="000000"/>
        </w:rPr>
        <w:t xml:space="preserve">En quelle année la gestion de l’AMP </w:t>
      </w:r>
      <w:r>
        <w:rPr>
          <w:b/>
        </w:rPr>
        <w:t>a-t-elle</w:t>
      </w:r>
      <w:r>
        <w:rPr>
          <w:b/>
          <w:color w:val="000000"/>
        </w:rPr>
        <w:t xml:space="preserve"> </w:t>
      </w:r>
      <w:r>
        <w:rPr>
          <w:b/>
        </w:rPr>
        <w:t>démarré</w:t>
      </w:r>
      <w:r>
        <w:rPr>
          <w:b/>
          <w:color w:val="000000"/>
        </w:rPr>
        <w:t xml:space="preserve"> ? S’il y a eu des modifications sur la taille ou les règles de gestion, merci de préciser </w:t>
      </w:r>
      <w:r>
        <w:rPr>
          <w:b/>
        </w:rPr>
        <w:t>à quel</w:t>
      </w:r>
      <w:r>
        <w:rPr>
          <w:b/>
          <w:color w:val="000000"/>
        </w:rPr>
        <w:t xml:space="preserve"> moment.</w:t>
      </w: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B48BF16" w14:textId="77777777">
        <w:tc>
          <w:tcPr>
            <w:tcW w:w="9350" w:type="dxa"/>
          </w:tcPr>
          <w:p w14:paraId="732A5D43"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70D7909F" w14:textId="77777777" w:rsidR="00C1746C" w:rsidRDefault="00C1746C">
      <w:pPr>
        <w:pBdr>
          <w:top w:val="nil"/>
          <w:left w:val="nil"/>
          <w:bottom w:val="nil"/>
          <w:right w:val="nil"/>
          <w:between w:val="nil"/>
        </w:pBdr>
        <w:spacing w:after="0"/>
        <w:rPr>
          <w:b/>
          <w:color w:val="000000"/>
        </w:rPr>
      </w:pPr>
    </w:p>
    <w:p w14:paraId="18D4179B" w14:textId="77777777" w:rsidR="00C1746C" w:rsidRDefault="00000000">
      <w:pPr>
        <w:pBdr>
          <w:top w:val="nil"/>
          <w:left w:val="nil"/>
          <w:bottom w:val="nil"/>
          <w:right w:val="nil"/>
          <w:between w:val="nil"/>
        </w:pBdr>
        <w:rPr>
          <w:b/>
          <w:color w:val="000000"/>
        </w:rPr>
      </w:pPr>
      <w:r>
        <w:rPr>
          <w:b/>
          <w:color w:val="000000"/>
        </w:rPr>
        <w:t>L’amélioration de la biodiversité est-elle l’objectif premier de l’AMP ? Si oui, veuillez préciser le document qui le confirme.</w:t>
      </w: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7DEA498" w14:textId="77777777">
        <w:tc>
          <w:tcPr>
            <w:tcW w:w="9350" w:type="dxa"/>
          </w:tcPr>
          <w:p w14:paraId="1B9A41E5"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035D09C1" w14:textId="77777777" w:rsidR="00C1746C" w:rsidRDefault="00C1746C">
      <w:pPr>
        <w:pBdr>
          <w:top w:val="nil"/>
          <w:left w:val="nil"/>
          <w:bottom w:val="nil"/>
          <w:right w:val="nil"/>
          <w:between w:val="nil"/>
        </w:pBdr>
        <w:spacing w:after="0"/>
        <w:rPr>
          <w:b/>
          <w:color w:val="000000"/>
        </w:rPr>
      </w:pPr>
    </w:p>
    <w:p w14:paraId="234BDCE0" w14:textId="77777777" w:rsidR="00C1746C" w:rsidRDefault="00000000">
      <w:pPr>
        <w:pBdr>
          <w:top w:val="nil"/>
          <w:left w:val="nil"/>
          <w:bottom w:val="nil"/>
          <w:right w:val="nil"/>
          <w:between w:val="nil"/>
        </w:pBdr>
        <w:rPr>
          <w:b/>
          <w:color w:val="000000"/>
        </w:rPr>
      </w:pPr>
      <w:proofErr w:type="gramStart"/>
      <w:r>
        <w:rPr>
          <w:b/>
          <w:color w:val="000000"/>
        </w:rPr>
        <w:t>l’AMP</w:t>
      </w:r>
      <w:proofErr w:type="gramEnd"/>
      <w:r>
        <w:rPr>
          <w:b/>
          <w:color w:val="000000"/>
        </w:rPr>
        <w:t xml:space="preserve"> est-elle permanente ou nécessite-t-elle un renouvellement ? Si elle néc</w:t>
      </w:r>
      <w:r>
        <w:rPr>
          <w:b/>
        </w:rPr>
        <w:t xml:space="preserve">essite un renouvellement, </w:t>
      </w:r>
      <w:proofErr w:type="gramStart"/>
      <w:r>
        <w:rPr>
          <w:b/>
        </w:rPr>
        <w:t>tous les combien</w:t>
      </w:r>
      <w:proofErr w:type="gramEnd"/>
      <w:r>
        <w:rPr>
          <w:b/>
        </w:rPr>
        <w:t xml:space="preserve"> celui-ci doit-il être fait ?</w:t>
      </w: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582E7B2" w14:textId="77777777">
        <w:tc>
          <w:tcPr>
            <w:tcW w:w="9350" w:type="dxa"/>
          </w:tcPr>
          <w:p w14:paraId="306533D9"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79FF65A9" w14:textId="77777777" w:rsidR="00C1746C" w:rsidRDefault="00C1746C">
      <w:pPr>
        <w:pBdr>
          <w:top w:val="nil"/>
          <w:left w:val="nil"/>
          <w:bottom w:val="nil"/>
          <w:right w:val="nil"/>
          <w:between w:val="nil"/>
        </w:pBdr>
        <w:spacing w:after="0"/>
        <w:rPr>
          <w:b/>
          <w:color w:val="000000"/>
        </w:rPr>
      </w:pPr>
    </w:p>
    <w:p w14:paraId="55EC07F8" w14:textId="77777777" w:rsidR="00C1746C" w:rsidRDefault="00000000">
      <w:pPr>
        <w:pBdr>
          <w:top w:val="nil"/>
          <w:left w:val="nil"/>
          <w:bottom w:val="nil"/>
          <w:right w:val="nil"/>
          <w:between w:val="nil"/>
        </w:pBdr>
        <w:rPr>
          <w:b/>
          <w:color w:val="000000"/>
        </w:rPr>
      </w:pPr>
      <w:r>
        <w:rPr>
          <w:b/>
          <w:color w:val="000000"/>
        </w:rPr>
        <w:t xml:space="preserve">L’AMP a -t-elle un plan de gestion ? Si oui, quelle est sa dernière </w:t>
      </w:r>
      <w:r>
        <w:rPr>
          <w:b/>
        </w:rPr>
        <w:t>mise</w:t>
      </w:r>
      <w:r>
        <w:rPr>
          <w:b/>
          <w:color w:val="000000"/>
        </w:rPr>
        <w:t xml:space="preserve"> à jour ? </w:t>
      </w:r>
      <w:r>
        <w:rPr>
          <w:b/>
        </w:rPr>
        <w:t>Dans</w:t>
      </w:r>
      <w:r>
        <w:rPr>
          <w:b/>
          <w:color w:val="000000"/>
        </w:rPr>
        <w:t xml:space="preserve"> certains cas une AMP peut avoir un plan de gestion à long terme et un plan de gestion à court terme (souvent appelé plan opérationnel). Si c’est le cas, merci de tenir en compte les 2 plans dans votre réponse </w:t>
      </w:r>
      <w:r>
        <w:rPr>
          <w:b/>
        </w:rPr>
        <w:t>et d'attacher</w:t>
      </w:r>
      <w:r>
        <w:rPr>
          <w:b/>
          <w:color w:val="000000"/>
        </w:rPr>
        <w:t xml:space="preserve"> ce ou ces plans en utilisant le lien fourni à cet effet.</w:t>
      </w: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910BB15" w14:textId="77777777">
        <w:tc>
          <w:tcPr>
            <w:tcW w:w="9350" w:type="dxa"/>
          </w:tcPr>
          <w:p w14:paraId="5AFA8D6F"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71E5F3B6" w14:textId="77777777" w:rsidR="00C1746C" w:rsidRDefault="00C1746C">
      <w:pPr>
        <w:pBdr>
          <w:top w:val="nil"/>
          <w:left w:val="nil"/>
          <w:bottom w:val="nil"/>
          <w:right w:val="nil"/>
          <w:between w:val="nil"/>
        </w:pBdr>
        <w:spacing w:after="0"/>
        <w:rPr>
          <w:b/>
          <w:color w:val="000000"/>
        </w:rPr>
      </w:pPr>
    </w:p>
    <w:p w14:paraId="1DC37A37" w14:textId="77777777" w:rsidR="00C1746C" w:rsidRDefault="00000000">
      <w:pPr>
        <w:pBdr>
          <w:top w:val="nil"/>
          <w:left w:val="nil"/>
          <w:bottom w:val="nil"/>
          <w:right w:val="nil"/>
          <w:between w:val="nil"/>
        </w:pBdr>
        <w:rPr>
          <w:b/>
          <w:color w:val="000000"/>
        </w:rPr>
      </w:pPr>
      <w:r>
        <w:rPr>
          <w:b/>
          <w:color w:val="000000"/>
        </w:rPr>
        <w:t>Le plan de gestion identifie-t-</w:t>
      </w:r>
      <w:r>
        <w:rPr>
          <w:b/>
        </w:rPr>
        <w:t>il</w:t>
      </w:r>
      <w:r>
        <w:rPr>
          <w:b/>
          <w:color w:val="000000"/>
        </w:rPr>
        <w:t xml:space="preserve"> les menaces </w:t>
      </w:r>
      <w:r>
        <w:rPr>
          <w:b/>
        </w:rPr>
        <w:t>sur</w:t>
      </w:r>
      <w:r>
        <w:rPr>
          <w:b/>
          <w:color w:val="000000"/>
        </w:rPr>
        <w:t xml:space="preserve"> les différents écosystèmes de l’AMP ? Indiquer les pages du plan où </w:t>
      </w:r>
      <w:r>
        <w:rPr>
          <w:b/>
        </w:rPr>
        <w:t>c</w:t>
      </w:r>
      <w:r>
        <w:rPr>
          <w:b/>
          <w:color w:val="000000"/>
        </w:rPr>
        <w:t>es menaces sont identifiées.</w:t>
      </w: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5BE9223" w14:textId="77777777">
        <w:tc>
          <w:tcPr>
            <w:tcW w:w="9350" w:type="dxa"/>
          </w:tcPr>
          <w:p w14:paraId="6F345570"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3AF92AA6" w14:textId="77777777" w:rsidR="00C1746C" w:rsidRDefault="00C1746C">
      <w:pPr>
        <w:pBdr>
          <w:top w:val="nil"/>
          <w:left w:val="nil"/>
          <w:bottom w:val="nil"/>
          <w:right w:val="nil"/>
          <w:between w:val="nil"/>
        </w:pBdr>
        <w:spacing w:after="0"/>
        <w:rPr>
          <w:b/>
          <w:color w:val="000000"/>
        </w:rPr>
      </w:pPr>
    </w:p>
    <w:p w14:paraId="03E5E54B" w14:textId="77777777" w:rsidR="00C1746C" w:rsidRDefault="00000000">
      <w:pPr>
        <w:pBdr>
          <w:top w:val="nil"/>
          <w:left w:val="nil"/>
          <w:bottom w:val="nil"/>
          <w:right w:val="nil"/>
          <w:between w:val="nil"/>
        </w:pBdr>
        <w:rPr>
          <w:b/>
          <w:color w:val="000000"/>
        </w:rPr>
      </w:pPr>
      <w:r>
        <w:rPr>
          <w:b/>
          <w:color w:val="000000"/>
        </w:rPr>
        <w:t>Le plan de gestion identifie-t-</w:t>
      </w:r>
      <w:r>
        <w:rPr>
          <w:b/>
        </w:rPr>
        <w:t>il</w:t>
      </w:r>
      <w:r>
        <w:rPr>
          <w:b/>
          <w:color w:val="000000"/>
        </w:rPr>
        <w:t xml:space="preserve"> des objectifs de conservation ou cibles mesurables ? Indiquer les pages du plan où les objectifs sont déclinés.</w:t>
      </w: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745AE46" w14:textId="77777777">
        <w:tc>
          <w:tcPr>
            <w:tcW w:w="9350" w:type="dxa"/>
          </w:tcPr>
          <w:p w14:paraId="259A308F"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373B827B" w14:textId="77777777" w:rsidR="00C1746C" w:rsidRDefault="00C1746C">
      <w:pPr>
        <w:pBdr>
          <w:top w:val="nil"/>
          <w:left w:val="nil"/>
          <w:bottom w:val="nil"/>
          <w:right w:val="nil"/>
          <w:between w:val="nil"/>
        </w:pBdr>
        <w:spacing w:after="0"/>
        <w:rPr>
          <w:b/>
          <w:color w:val="000000"/>
        </w:rPr>
      </w:pPr>
    </w:p>
    <w:p w14:paraId="0109745E" w14:textId="77777777" w:rsidR="00C1746C" w:rsidRDefault="00000000">
      <w:pPr>
        <w:pBdr>
          <w:top w:val="nil"/>
          <w:left w:val="nil"/>
          <w:bottom w:val="nil"/>
          <w:right w:val="nil"/>
          <w:between w:val="nil"/>
        </w:pBdr>
        <w:rPr>
          <w:b/>
          <w:color w:val="000000"/>
        </w:rPr>
      </w:pPr>
      <w:r>
        <w:rPr>
          <w:b/>
          <w:color w:val="000000"/>
        </w:rPr>
        <w:lastRenderedPageBreak/>
        <w:t>Le plan de gestion identifie-t-</w:t>
      </w:r>
      <w:r>
        <w:rPr>
          <w:b/>
        </w:rPr>
        <w:t>il</w:t>
      </w:r>
      <w:r>
        <w:rPr>
          <w:b/>
          <w:color w:val="000000"/>
        </w:rPr>
        <w:t xml:space="preserve"> des activités pour atténuer les menaces et atteindre les objectifs </w:t>
      </w:r>
      <w:r>
        <w:rPr>
          <w:b/>
        </w:rPr>
        <w:t>mentionnés</w:t>
      </w:r>
      <w:r>
        <w:rPr>
          <w:b/>
          <w:color w:val="000000"/>
        </w:rPr>
        <w:t xml:space="preserve"> ? Indiquer les pages du plan où ces activités sont décrites.</w:t>
      </w:r>
    </w:p>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1A6C8C0" w14:textId="77777777">
        <w:tc>
          <w:tcPr>
            <w:tcW w:w="9350" w:type="dxa"/>
          </w:tcPr>
          <w:p w14:paraId="62C1D8CB"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36704D5C" w14:textId="77777777" w:rsidR="00C1746C" w:rsidRDefault="00C1746C">
      <w:pPr>
        <w:pBdr>
          <w:top w:val="nil"/>
          <w:left w:val="nil"/>
          <w:bottom w:val="nil"/>
          <w:right w:val="nil"/>
          <w:between w:val="nil"/>
        </w:pBdr>
        <w:spacing w:after="0"/>
        <w:rPr>
          <w:b/>
          <w:color w:val="000000"/>
        </w:rPr>
      </w:pPr>
    </w:p>
    <w:p w14:paraId="0D549393" w14:textId="77777777" w:rsidR="00C1746C" w:rsidRDefault="00000000">
      <w:pPr>
        <w:pBdr>
          <w:top w:val="nil"/>
          <w:left w:val="nil"/>
          <w:bottom w:val="nil"/>
          <w:right w:val="nil"/>
          <w:between w:val="nil"/>
        </w:pBdr>
        <w:rPr>
          <w:b/>
          <w:color w:val="000000"/>
        </w:rPr>
      </w:pPr>
      <w:r>
        <w:rPr>
          <w:b/>
          <w:color w:val="000000"/>
        </w:rPr>
        <w:t>Les communautés locales sont-elles impliquées dans la gestion de l’AMP ? Si oui, comment ?</w:t>
      </w:r>
    </w:p>
    <w:tbl>
      <w:tblPr>
        <w:tblStyle w:val="a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1B5B92A" w14:textId="77777777">
        <w:tc>
          <w:tcPr>
            <w:tcW w:w="9350" w:type="dxa"/>
          </w:tcPr>
          <w:p w14:paraId="00AE1705"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238D4964" w14:textId="77777777" w:rsidR="00C1746C" w:rsidRDefault="00C1746C">
      <w:pPr>
        <w:pBdr>
          <w:top w:val="nil"/>
          <w:left w:val="nil"/>
          <w:bottom w:val="nil"/>
          <w:right w:val="nil"/>
          <w:between w:val="nil"/>
        </w:pBdr>
        <w:spacing w:after="0"/>
        <w:rPr>
          <w:b/>
          <w:color w:val="000000"/>
        </w:rPr>
      </w:pPr>
    </w:p>
    <w:p w14:paraId="7E454B17" w14:textId="77777777" w:rsidR="00C1746C" w:rsidRDefault="00000000">
      <w:pPr>
        <w:pBdr>
          <w:top w:val="nil"/>
          <w:left w:val="nil"/>
          <w:bottom w:val="nil"/>
          <w:right w:val="nil"/>
          <w:between w:val="nil"/>
        </w:pBdr>
        <w:rPr>
          <w:b/>
        </w:rPr>
      </w:pPr>
      <w:r>
        <w:rPr>
          <w:b/>
          <w:color w:val="000000"/>
        </w:rPr>
        <w:t xml:space="preserve">Un dispositif de suivi écologique régulier est-il mis en œuvre pour suivre les menaces et </w:t>
      </w:r>
      <w:r>
        <w:rPr>
          <w:b/>
        </w:rPr>
        <w:t>mesurer</w:t>
      </w:r>
      <w:r>
        <w:rPr>
          <w:b/>
          <w:color w:val="000000"/>
        </w:rPr>
        <w:t xml:space="preserve"> le niveau d’atteinte des </w:t>
      </w:r>
      <w:r>
        <w:rPr>
          <w:b/>
        </w:rPr>
        <w:t>objectifs</w:t>
      </w:r>
      <w:r>
        <w:rPr>
          <w:b/>
          <w:color w:val="000000"/>
        </w:rPr>
        <w:t xml:space="preserve"> ? Préciser les indicateurs mesurés et la fréquence de leur mesure. Les données de suivi sont-elles consignées dans un rapport ou article scientifique ? veuillez attacher le plan de suivi et les articles concernés</w:t>
      </w:r>
      <w:r>
        <w:rPr>
          <w:b/>
        </w:rPr>
        <w:t xml:space="preserve"> en utilisant le lien fourni à cet effet.</w:t>
      </w:r>
    </w:p>
    <w:tbl>
      <w:tblPr>
        <w:tblStyle w:val="a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4AD2721" w14:textId="77777777">
        <w:tc>
          <w:tcPr>
            <w:tcW w:w="9350" w:type="dxa"/>
          </w:tcPr>
          <w:p w14:paraId="435EBE09"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21C2D7E2" w14:textId="77777777" w:rsidR="00C1746C" w:rsidRDefault="00C1746C">
      <w:pPr>
        <w:pBdr>
          <w:top w:val="nil"/>
          <w:left w:val="nil"/>
          <w:bottom w:val="nil"/>
          <w:right w:val="nil"/>
          <w:between w:val="nil"/>
        </w:pBdr>
        <w:spacing w:after="0"/>
        <w:rPr>
          <w:b/>
          <w:color w:val="000000"/>
        </w:rPr>
      </w:pPr>
    </w:p>
    <w:p w14:paraId="4AE0CA19" w14:textId="77777777" w:rsidR="00C1746C" w:rsidRDefault="00000000">
      <w:pPr>
        <w:pBdr>
          <w:top w:val="nil"/>
          <w:left w:val="nil"/>
          <w:bottom w:val="nil"/>
          <w:right w:val="nil"/>
          <w:between w:val="nil"/>
        </w:pBdr>
        <w:rPr>
          <w:b/>
          <w:color w:val="000000"/>
        </w:rPr>
      </w:pPr>
      <w:r>
        <w:rPr>
          <w:b/>
          <w:color w:val="000000"/>
        </w:rPr>
        <w:t xml:space="preserve">Comment se fait l’application de la réglementation ? indiquer le document qui décrit le plan de surveillance. Les infractions sont-elles </w:t>
      </w:r>
      <w:r>
        <w:rPr>
          <w:b/>
        </w:rPr>
        <w:t>suivies</w:t>
      </w:r>
      <w:r>
        <w:rPr>
          <w:b/>
          <w:color w:val="000000"/>
        </w:rPr>
        <w:t xml:space="preserve"> annuellement par les gestionnaires ? Pouvez évaluer le niveau d’application de la </w:t>
      </w:r>
      <w:r>
        <w:rPr>
          <w:b/>
        </w:rPr>
        <w:t>réglementation</w:t>
      </w:r>
      <w:r>
        <w:rPr>
          <w:b/>
          <w:color w:val="000000"/>
        </w:rPr>
        <w:t xml:space="preserve"> comme correct et effectif ou bien défaillant ?</w:t>
      </w:r>
    </w:p>
    <w:tbl>
      <w:tblPr>
        <w:tblStyle w:val="a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E7049FF" w14:textId="77777777">
        <w:tc>
          <w:tcPr>
            <w:tcW w:w="9350" w:type="dxa"/>
          </w:tcPr>
          <w:p w14:paraId="2CB6087C"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14D3AA62" w14:textId="77777777" w:rsidR="00C1746C" w:rsidRDefault="00C1746C">
      <w:pPr>
        <w:pBdr>
          <w:top w:val="nil"/>
          <w:left w:val="nil"/>
          <w:bottom w:val="nil"/>
          <w:right w:val="nil"/>
          <w:between w:val="nil"/>
        </w:pBdr>
        <w:spacing w:after="0"/>
        <w:rPr>
          <w:b/>
          <w:color w:val="000000"/>
        </w:rPr>
      </w:pPr>
    </w:p>
    <w:p w14:paraId="173C36EA" w14:textId="77777777" w:rsidR="00C1746C" w:rsidRDefault="00000000">
      <w:pPr>
        <w:pBdr>
          <w:top w:val="nil"/>
          <w:left w:val="nil"/>
          <w:bottom w:val="nil"/>
          <w:right w:val="nil"/>
          <w:between w:val="nil"/>
        </w:pBdr>
        <w:rPr>
          <w:b/>
          <w:color w:val="000000"/>
        </w:rPr>
      </w:pPr>
      <w:r>
        <w:rPr>
          <w:b/>
          <w:color w:val="000000"/>
        </w:rPr>
        <w:t xml:space="preserve">L’AMP dispose-t-elle d’un budget et d’un </w:t>
      </w:r>
      <w:r>
        <w:rPr>
          <w:b/>
        </w:rPr>
        <w:t>effectif dédié</w:t>
      </w:r>
      <w:r>
        <w:rPr>
          <w:b/>
          <w:color w:val="000000"/>
        </w:rPr>
        <w:t xml:space="preserve"> ?</w:t>
      </w: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ECFDF8F" w14:textId="77777777">
        <w:tc>
          <w:tcPr>
            <w:tcW w:w="9350" w:type="dxa"/>
          </w:tcPr>
          <w:p w14:paraId="7C136328"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57C02553" w14:textId="77777777" w:rsidR="00C1746C" w:rsidRDefault="00C1746C">
      <w:pPr>
        <w:pBdr>
          <w:top w:val="nil"/>
          <w:left w:val="nil"/>
          <w:bottom w:val="nil"/>
          <w:right w:val="nil"/>
          <w:between w:val="nil"/>
        </w:pBdr>
        <w:spacing w:after="0"/>
        <w:rPr>
          <w:b/>
          <w:color w:val="000000"/>
        </w:rPr>
      </w:pPr>
    </w:p>
    <w:p w14:paraId="0164B9B9" w14:textId="77777777" w:rsidR="00C1746C" w:rsidRDefault="00000000">
      <w:pPr>
        <w:pBdr>
          <w:top w:val="nil"/>
          <w:left w:val="nil"/>
          <w:bottom w:val="nil"/>
          <w:right w:val="nil"/>
          <w:between w:val="nil"/>
        </w:pBdr>
        <w:rPr>
          <w:b/>
          <w:color w:val="000000"/>
        </w:rPr>
      </w:pPr>
      <w:r>
        <w:rPr>
          <w:b/>
          <w:color w:val="000000"/>
        </w:rPr>
        <w:t>Quel est l’effectif ?</w:t>
      </w:r>
    </w:p>
    <w:tbl>
      <w:tblPr>
        <w:tblStyle w:val="a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2CDDC29" w14:textId="77777777">
        <w:tc>
          <w:tcPr>
            <w:tcW w:w="9350" w:type="dxa"/>
          </w:tcPr>
          <w:p w14:paraId="10359626"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5E840A9D" w14:textId="77777777" w:rsidR="00C1746C" w:rsidRDefault="00C1746C">
      <w:pPr>
        <w:pBdr>
          <w:top w:val="nil"/>
          <w:left w:val="nil"/>
          <w:bottom w:val="nil"/>
          <w:right w:val="nil"/>
          <w:between w:val="nil"/>
        </w:pBdr>
        <w:spacing w:after="0"/>
        <w:rPr>
          <w:b/>
          <w:color w:val="000000"/>
        </w:rPr>
      </w:pPr>
    </w:p>
    <w:p w14:paraId="0A98190E" w14:textId="77777777" w:rsidR="00C1746C" w:rsidRDefault="00000000">
      <w:pPr>
        <w:pBdr>
          <w:top w:val="nil"/>
          <w:left w:val="nil"/>
          <w:bottom w:val="nil"/>
          <w:right w:val="nil"/>
          <w:between w:val="nil"/>
        </w:pBdr>
        <w:rPr>
          <w:b/>
          <w:color w:val="000000"/>
        </w:rPr>
      </w:pPr>
      <w:r>
        <w:rPr>
          <w:b/>
          <w:color w:val="000000"/>
        </w:rPr>
        <w:t>Quel est le budget, d’où vient-il et quel est son niveau de sécurisation d’année en année ?</w:t>
      </w:r>
    </w:p>
    <w:tbl>
      <w:tblPr>
        <w:tblStyle w:val="a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67D89E62" w14:textId="77777777">
        <w:tc>
          <w:tcPr>
            <w:tcW w:w="9350" w:type="dxa"/>
          </w:tcPr>
          <w:p w14:paraId="0805F6C5"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7C4105FE" w14:textId="77777777" w:rsidR="00C1746C" w:rsidRDefault="00C1746C">
      <w:pPr>
        <w:pBdr>
          <w:top w:val="nil"/>
          <w:left w:val="nil"/>
          <w:bottom w:val="nil"/>
          <w:right w:val="nil"/>
          <w:between w:val="nil"/>
        </w:pBdr>
        <w:spacing w:after="0"/>
        <w:rPr>
          <w:b/>
          <w:color w:val="000000"/>
        </w:rPr>
      </w:pPr>
    </w:p>
    <w:p w14:paraId="658FCCCB" w14:textId="77777777" w:rsidR="00C1746C" w:rsidRDefault="00000000">
      <w:pPr>
        <w:pBdr>
          <w:top w:val="nil"/>
          <w:left w:val="nil"/>
          <w:bottom w:val="nil"/>
          <w:right w:val="nil"/>
          <w:between w:val="nil"/>
        </w:pBdr>
        <w:rPr>
          <w:b/>
          <w:color w:val="000000"/>
        </w:rPr>
      </w:pPr>
      <w:r>
        <w:rPr>
          <w:b/>
          <w:color w:val="000000"/>
        </w:rPr>
        <w:t>Comment se fait l’allocation du budget ?</w:t>
      </w:r>
    </w:p>
    <w:tbl>
      <w:tblPr>
        <w:tblStyle w:val="a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5625DB7" w14:textId="77777777">
        <w:tc>
          <w:tcPr>
            <w:tcW w:w="9350" w:type="dxa"/>
          </w:tcPr>
          <w:p w14:paraId="58B07AC3"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29B1E4E9" w14:textId="77777777" w:rsidR="00C1746C" w:rsidRDefault="00C1746C">
      <w:pPr>
        <w:pBdr>
          <w:top w:val="nil"/>
          <w:left w:val="nil"/>
          <w:bottom w:val="nil"/>
          <w:right w:val="nil"/>
          <w:between w:val="nil"/>
        </w:pBdr>
        <w:spacing w:after="0"/>
        <w:rPr>
          <w:b/>
          <w:color w:val="000000"/>
        </w:rPr>
      </w:pPr>
    </w:p>
    <w:p w14:paraId="28A797A9" w14:textId="77777777" w:rsidR="00C1746C" w:rsidRDefault="00000000">
      <w:pPr>
        <w:pBdr>
          <w:top w:val="nil"/>
          <w:left w:val="nil"/>
          <w:bottom w:val="nil"/>
          <w:right w:val="nil"/>
          <w:between w:val="nil"/>
        </w:pBdr>
        <w:rPr>
          <w:b/>
          <w:color w:val="000000"/>
        </w:rPr>
      </w:pPr>
      <w:r>
        <w:rPr>
          <w:b/>
          <w:color w:val="000000"/>
        </w:rPr>
        <w:lastRenderedPageBreak/>
        <w:t xml:space="preserve">Les gestionnaires de l’AMP ont-ils des partenariats avec d’autres organisations, d’institutions académiques et de recherche, ou d’autre individus pour renforcer leurs capacités ? Si oui, expliquer comment ses partenariats </w:t>
      </w:r>
      <w:r>
        <w:rPr>
          <w:b/>
        </w:rPr>
        <w:t>constituent une</w:t>
      </w:r>
      <w:r>
        <w:rPr>
          <w:b/>
          <w:color w:val="000000"/>
        </w:rPr>
        <w:t xml:space="preserve"> valeur ajoutée</w:t>
      </w:r>
      <w:r>
        <w:rPr>
          <w:b/>
        </w:rPr>
        <w:t xml:space="preserve"> </w:t>
      </w:r>
      <w:r>
        <w:rPr>
          <w:b/>
          <w:color w:val="000000"/>
        </w:rPr>
        <w:t>aux capacités de gestion.</w:t>
      </w: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07C456F" w14:textId="77777777">
        <w:tc>
          <w:tcPr>
            <w:tcW w:w="9350" w:type="dxa"/>
          </w:tcPr>
          <w:p w14:paraId="40720024" w14:textId="77777777" w:rsidR="00C1746C" w:rsidRDefault="00C1746C">
            <w:pPr>
              <w:pBdr>
                <w:top w:val="nil"/>
                <w:left w:val="nil"/>
                <w:bottom w:val="nil"/>
                <w:right w:val="nil"/>
                <w:between w:val="nil"/>
              </w:pBdr>
              <w:spacing w:line="259" w:lineRule="auto"/>
              <w:rPr>
                <w:rFonts w:ascii="Calibri" w:eastAsia="Calibri" w:hAnsi="Calibri" w:cs="Calibri"/>
                <w:b/>
                <w:color w:val="000000"/>
                <w:sz w:val="22"/>
                <w:szCs w:val="22"/>
              </w:rPr>
            </w:pPr>
          </w:p>
        </w:tc>
      </w:tr>
    </w:tbl>
    <w:p w14:paraId="6A80A3CA" w14:textId="77777777" w:rsidR="00C1746C" w:rsidRDefault="00C1746C">
      <w:pPr>
        <w:pBdr>
          <w:top w:val="nil"/>
          <w:left w:val="nil"/>
          <w:bottom w:val="nil"/>
          <w:right w:val="nil"/>
          <w:between w:val="nil"/>
        </w:pBdr>
        <w:rPr>
          <w:b/>
          <w:color w:val="000000"/>
        </w:rPr>
      </w:pPr>
    </w:p>
    <w:p w14:paraId="64186EF2" w14:textId="77777777" w:rsidR="00C1746C" w:rsidRDefault="00000000">
      <w:pPr>
        <w:jc w:val="center"/>
        <w:rPr>
          <w:color w:val="000000"/>
        </w:rPr>
      </w:pPr>
      <w:r>
        <w:pict w14:anchorId="3E33A12F">
          <v:rect id="_x0000_i1028" style="width:0;height:1.5pt" o:hralign="center" o:hrstd="t" o:hr="t" fillcolor="#a0a0a0" stroked="f"/>
        </w:pict>
      </w:r>
    </w:p>
    <w:p w14:paraId="18652FB4" w14:textId="77777777" w:rsidR="00C1746C" w:rsidRDefault="00000000">
      <w:pPr>
        <w:numPr>
          <w:ilvl w:val="0"/>
          <w:numId w:val="1"/>
        </w:numPr>
        <w:pBdr>
          <w:top w:val="nil"/>
          <w:left w:val="nil"/>
          <w:bottom w:val="nil"/>
          <w:right w:val="nil"/>
          <w:between w:val="nil"/>
        </w:pBdr>
        <w:spacing w:before="280" w:after="280"/>
        <w:rPr>
          <w:b/>
          <w:color w:val="000000"/>
          <w:sz w:val="36"/>
          <w:szCs w:val="36"/>
        </w:rPr>
      </w:pPr>
      <w:r>
        <w:rPr>
          <w:b/>
          <w:color w:val="000000"/>
          <w:sz w:val="36"/>
          <w:szCs w:val="36"/>
        </w:rPr>
        <w:t>Protection</w:t>
      </w:r>
    </w:p>
    <w:p w14:paraId="7CE3D48B" w14:textId="77777777" w:rsidR="00C1746C" w:rsidRDefault="00000000">
      <w:pPr>
        <w:spacing w:after="0" w:line="240" w:lineRule="auto"/>
        <w:rPr>
          <w:b/>
        </w:rPr>
      </w:pPr>
      <w:r>
        <w:rPr>
          <w:b/>
        </w:rPr>
        <w:t>L’AMP a-t-elle un zonage avec des niveaux de restriction différents ? si oui, indiquer le nombre de zones en cochant les cases ci-dessous. Si 2 zones de l’AMP ont le même niveau de restriction, merci de les considérer comme une seule zone.</w:t>
      </w:r>
    </w:p>
    <w:p w14:paraId="4B5DD5A0" w14:textId="77777777" w:rsidR="00C1746C" w:rsidRDefault="00000000">
      <w:r>
        <w:rPr>
          <w:rFonts w:ascii="MS Gothic" w:eastAsia="MS Gothic" w:hAnsi="MS Gothic" w:cs="MS Gothic"/>
        </w:rPr>
        <w:t>☐</w:t>
      </w:r>
      <w:r>
        <w:t xml:space="preserve"> Non, il existe une seule réglementation qui s’applique à l’ensemble de l’AMP</w:t>
      </w:r>
    </w:p>
    <w:p w14:paraId="69D94226" w14:textId="77777777" w:rsidR="00C1746C" w:rsidRDefault="00000000">
      <w:r>
        <w:rPr>
          <w:rFonts w:ascii="MS Gothic" w:eastAsia="MS Gothic" w:hAnsi="MS Gothic" w:cs="MS Gothic"/>
        </w:rPr>
        <w:t>☐</w:t>
      </w:r>
      <w:r>
        <w:t xml:space="preserve"> Oui – 2 zones</w:t>
      </w:r>
    </w:p>
    <w:p w14:paraId="4ECBA2A4" w14:textId="77777777" w:rsidR="00C1746C" w:rsidRDefault="00000000">
      <w:r>
        <w:rPr>
          <w:rFonts w:ascii="MS Gothic" w:eastAsia="MS Gothic" w:hAnsi="MS Gothic" w:cs="MS Gothic"/>
        </w:rPr>
        <w:t>☐</w:t>
      </w:r>
      <w:r>
        <w:t xml:space="preserve"> Oui – 3 zones</w:t>
      </w:r>
    </w:p>
    <w:p w14:paraId="752B4A90" w14:textId="77777777" w:rsidR="00C1746C" w:rsidRDefault="00000000">
      <w:r>
        <w:rPr>
          <w:rFonts w:ascii="MS Gothic" w:eastAsia="MS Gothic" w:hAnsi="MS Gothic" w:cs="MS Gothic"/>
        </w:rPr>
        <w:t>☐</w:t>
      </w:r>
      <w:r>
        <w:t xml:space="preserve"> Oui – 4 zones</w:t>
      </w:r>
    </w:p>
    <w:p w14:paraId="18D8601D" w14:textId="77777777" w:rsidR="00C1746C" w:rsidRDefault="00000000">
      <w:r>
        <w:rPr>
          <w:rFonts w:ascii="MS Gothic" w:eastAsia="MS Gothic" w:hAnsi="MS Gothic" w:cs="MS Gothic"/>
        </w:rPr>
        <w:t>☐</w:t>
      </w:r>
      <w:r>
        <w:t xml:space="preserve"> Oui – 5 zones</w:t>
      </w:r>
    </w:p>
    <w:p w14:paraId="3FEBFE4B" w14:textId="77777777" w:rsidR="00C1746C" w:rsidRDefault="00C1746C"/>
    <w:p w14:paraId="5B876134" w14:textId="77777777" w:rsidR="00C1746C" w:rsidRDefault="00000000">
      <w:pPr>
        <w:rPr>
          <w:b/>
        </w:rPr>
      </w:pPr>
      <w:r>
        <w:rPr>
          <w:b/>
        </w:rPr>
        <w:t>Lister les noms des différentes zones de l’AMP dans les cases ci-dessous. Préciser les régulations de chaque zone ainsi que leurs superficies (km</w:t>
      </w:r>
      <w:r>
        <w:rPr>
          <w:b/>
          <w:vertAlign w:val="superscript"/>
        </w:rPr>
        <w:t>2</w:t>
      </w:r>
      <w:r>
        <w:rPr>
          <w:b/>
        </w:rPr>
        <w:t>). </w:t>
      </w:r>
    </w:p>
    <w:p w14:paraId="73A8FF8C" w14:textId="77777777" w:rsidR="00C1746C" w:rsidRDefault="00000000">
      <w:pPr>
        <w:rPr>
          <w:b/>
        </w:rPr>
      </w:pPr>
      <w:r>
        <w:rPr>
          <w:b/>
        </w:rPr>
        <w:t>N’oublier pas d’attacher les fichier SIG du zonage à travers le lien fourni.</w:t>
      </w:r>
    </w:p>
    <w:p w14:paraId="3560A122" w14:textId="77777777" w:rsidR="00C1746C" w:rsidRDefault="00000000">
      <w:pPr>
        <w:spacing w:before="120" w:after="0"/>
      </w:pPr>
      <w:r>
        <w:t xml:space="preserve">Zone 1 : </w:t>
      </w:r>
    </w:p>
    <w:tbl>
      <w:tblPr>
        <w:tblStyle w:val="a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A996CF3" w14:textId="77777777">
        <w:tc>
          <w:tcPr>
            <w:tcW w:w="9350" w:type="dxa"/>
          </w:tcPr>
          <w:p w14:paraId="5712782E" w14:textId="77777777" w:rsidR="00C1746C" w:rsidRDefault="00C1746C">
            <w:pPr>
              <w:spacing w:before="120" w:after="0"/>
            </w:pPr>
          </w:p>
        </w:tc>
      </w:tr>
    </w:tbl>
    <w:p w14:paraId="6AF5AA39" w14:textId="77777777" w:rsidR="00C1746C" w:rsidRDefault="00000000">
      <w:pPr>
        <w:spacing w:before="120" w:after="0"/>
      </w:pPr>
      <w:r>
        <w:t>Zone 2 :</w:t>
      </w:r>
    </w:p>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325A0ED" w14:textId="77777777">
        <w:tc>
          <w:tcPr>
            <w:tcW w:w="9350" w:type="dxa"/>
          </w:tcPr>
          <w:p w14:paraId="6D9047F6" w14:textId="77777777" w:rsidR="00C1746C" w:rsidRDefault="00C1746C">
            <w:pPr>
              <w:spacing w:before="120" w:after="0"/>
            </w:pPr>
          </w:p>
        </w:tc>
      </w:tr>
    </w:tbl>
    <w:p w14:paraId="659B87FA" w14:textId="77777777" w:rsidR="00C1746C" w:rsidRDefault="00000000">
      <w:pPr>
        <w:spacing w:before="120" w:after="0"/>
      </w:pPr>
      <w:r>
        <w:t>Zone 3 :</w:t>
      </w:r>
    </w:p>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7D00BA9" w14:textId="77777777">
        <w:tc>
          <w:tcPr>
            <w:tcW w:w="9350" w:type="dxa"/>
          </w:tcPr>
          <w:p w14:paraId="1ABC6088" w14:textId="77777777" w:rsidR="00C1746C" w:rsidRDefault="00C1746C">
            <w:pPr>
              <w:spacing w:before="120" w:after="0"/>
            </w:pPr>
          </w:p>
        </w:tc>
      </w:tr>
    </w:tbl>
    <w:p w14:paraId="135C2C76" w14:textId="77777777" w:rsidR="00C1746C" w:rsidRDefault="00000000">
      <w:pPr>
        <w:spacing w:before="120" w:after="0"/>
      </w:pPr>
      <w:r>
        <w:t>Zone 4 :</w:t>
      </w:r>
    </w:p>
    <w:tbl>
      <w:tblPr>
        <w:tblStyle w:val="a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D72D1A9" w14:textId="77777777">
        <w:tc>
          <w:tcPr>
            <w:tcW w:w="9350" w:type="dxa"/>
          </w:tcPr>
          <w:p w14:paraId="52226B14" w14:textId="77777777" w:rsidR="00C1746C" w:rsidRDefault="00C1746C">
            <w:pPr>
              <w:spacing w:before="120" w:after="0"/>
            </w:pPr>
          </w:p>
        </w:tc>
      </w:tr>
    </w:tbl>
    <w:p w14:paraId="08E1E962" w14:textId="77777777" w:rsidR="00C1746C" w:rsidRDefault="00000000">
      <w:pPr>
        <w:spacing w:before="120" w:after="0"/>
      </w:pPr>
      <w:r>
        <w:t>Zone 5 :</w:t>
      </w:r>
    </w:p>
    <w:tbl>
      <w:tblPr>
        <w:tblStyle w:val="a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027C146" w14:textId="77777777">
        <w:tc>
          <w:tcPr>
            <w:tcW w:w="9350" w:type="dxa"/>
          </w:tcPr>
          <w:p w14:paraId="5DC315CA" w14:textId="77777777" w:rsidR="00C1746C" w:rsidRDefault="00C1746C">
            <w:pPr>
              <w:spacing w:before="120" w:after="0"/>
            </w:pPr>
          </w:p>
        </w:tc>
      </w:tr>
    </w:tbl>
    <w:p w14:paraId="302E5A92" w14:textId="77777777" w:rsidR="00C1746C" w:rsidRDefault="00000000">
      <w:pPr>
        <w:spacing w:before="240"/>
        <w:rPr>
          <w:b/>
        </w:rPr>
      </w:pPr>
      <w:r>
        <w:rPr>
          <w:b/>
        </w:rPr>
        <w:t xml:space="preserve">Commentaires : décrivez ci-dessous toutes zones additionnelles. </w:t>
      </w: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E47E78D" w14:textId="77777777">
        <w:tc>
          <w:tcPr>
            <w:tcW w:w="9350" w:type="dxa"/>
          </w:tcPr>
          <w:p w14:paraId="7D555918" w14:textId="77777777" w:rsidR="00C1746C" w:rsidRDefault="00C1746C">
            <w:pPr>
              <w:rPr>
                <w:b/>
              </w:rPr>
            </w:pPr>
          </w:p>
        </w:tc>
      </w:tr>
    </w:tbl>
    <w:p w14:paraId="378AF38D" w14:textId="77777777" w:rsidR="00C1746C" w:rsidRDefault="00C1746C">
      <w:pPr>
        <w:rPr>
          <w:b/>
        </w:rPr>
      </w:pPr>
    </w:p>
    <w:p w14:paraId="68AE2E34" w14:textId="77777777" w:rsidR="00C1746C" w:rsidRDefault="00000000">
      <w:pPr>
        <w:rPr>
          <w:b/>
        </w:rPr>
        <w:sectPr w:rsidR="00C1746C">
          <w:type w:val="continuous"/>
          <w:pgSz w:w="12240" w:h="15840"/>
          <w:pgMar w:top="1440" w:right="1440" w:bottom="1440" w:left="1440" w:header="558" w:footer="720" w:gutter="0"/>
          <w:cols w:space="720"/>
          <w:titlePg/>
        </w:sectPr>
      </w:pPr>
      <w:r>
        <w:rPr>
          <w:b/>
        </w:rPr>
        <w:t>Zone 1 : l’exploitation est-elle autorisée au niveau de ces zones (par exemple la pêche) ? Cocher tous les engins de pêche autorisés dans cette zone. Si l’autorisation nécessite un permis, utiliser la case commentaires pour décrire le processus d’octroi de permis et le nombre de permis annuel.</w:t>
      </w:r>
    </w:p>
    <w:p w14:paraId="7D2F73C1" w14:textId="77777777" w:rsidR="00C1746C" w:rsidRDefault="00000000">
      <w:pPr>
        <w:spacing w:after="0"/>
      </w:pPr>
      <w:r>
        <w:rPr>
          <w:rFonts w:ascii="MS Gothic" w:eastAsia="MS Gothic" w:hAnsi="MS Gothic" w:cs="MS Gothic"/>
        </w:rPr>
        <w:t>☐</w:t>
      </w:r>
      <w:r>
        <w:t xml:space="preserve"> Pas d’exploitation </w:t>
      </w:r>
    </w:p>
    <w:p w14:paraId="20789E6A" w14:textId="77777777" w:rsidR="00C1746C" w:rsidRDefault="00000000">
      <w:pPr>
        <w:spacing w:after="0"/>
      </w:pPr>
      <w:r>
        <w:rPr>
          <w:rFonts w:ascii="MS Gothic" w:eastAsia="MS Gothic" w:hAnsi="MS Gothic" w:cs="MS Gothic"/>
        </w:rPr>
        <w:t>☐</w:t>
      </w:r>
      <w:r>
        <w:t xml:space="preserve"> Senne de plage</w:t>
      </w:r>
    </w:p>
    <w:p w14:paraId="4E62002E" w14:textId="77777777" w:rsidR="00C1746C" w:rsidRDefault="00000000">
      <w:pPr>
        <w:spacing w:after="0"/>
      </w:pPr>
      <w:r>
        <w:rPr>
          <w:rFonts w:ascii="MS Gothic" w:eastAsia="MS Gothic" w:hAnsi="MS Gothic" w:cs="MS Gothic"/>
        </w:rPr>
        <w:t>☐</w:t>
      </w:r>
      <w:r>
        <w:t xml:space="preserve"> Éperviers</w:t>
      </w:r>
    </w:p>
    <w:p w14:paraId="20ADBCFB" w14:textId="77777777" w:rsidR="00C1746C" w:rsidRDefault="00000000">
      <w:pPr>
        <w:spacing w:after="0"/>
      </w:pPr>
      <w:r>
        <w:rPr>
          <w:rFonts w:ascii="MS Gothic" w:eastAsia="MS Gothic" w:hAnsi="MS Gothic" w:cs="MS Gothic"/>
        </w:rPr>
        <w:t>☐</w:t>
      </w:r>
      <w:r>
        <w:t xml:space="preserve"> Dragage (bivalves)</w:t>
      </w:r>
    </w:p>
    <w:p w14:paraId="44379B9C" w14:textId="77777777" w:rsidR="00C1746C" w:rsidRDefault="00000000">
      <w:pPr>
        <w:spacing w:after="0"/>
      </w:pPr>
      <w:r>
        <w:rPr>
          <w:rFonts w:ascii="MS Gothic" w:eastAsia="MS Gothic" w:hAnsi="MS Gothic" w:cs="MS Gothic"/>
        </w:rPr>
        <w:t>☐</w:t>
      </w:r>
      <w:r>
        <w:t xml:space="preserve"> Filets dérivants</w:t>
      </w:r>
    </w:p>
    <w:p w14:paraId="245992E1" w14:textId="77777777" w:rsidR="00C1746C" w:rsidRDefault="00000000">
      <w:pPr>
        <w:spacing w:after="0"/>
      </w:pPr>
      <w:r>
        <w:rPr>
          <w:rFonts w:ascii="MS Gothic" w:eastAsia="MS Gothic" w:hAnsi="MS Gothic" w:cs="MS Gothic"/>
        </w:rPr>
        <w:t>☐</w:t>
      </w:r>
      <w:r>
        <w:t xml:space="preserve"> Pièges à poissons</w:t>
      </w:r>
    </w:p>
    <w:p w14:paraId="1B648819" w14:textId="77777777" w:rsidR="00C1746C" w:rsidRDefault="00000000">
      <w:pPr>
        <w:spacing w:after="0"/>
      </w:pPr>
      <w:r>
        <w:rPr>
          <w:rFonts w:ascii="MS Gothic" w:eastAsia="MS Gothic" w:hAnsi="MS Gothic" w:cs="MS Gothic"/>
        </w:rPr>
        <w:t>☐</w:t>
      </w:r>
      <w:r>
        <w:t xml:space="preserve"> Filets maillants</w:t>
      </w:r>
    </w:p>
    <w:p w14:paraId="7AC5F00F" w14:textId="77777777" w:rsidR="00C1746C" w:rsidRDefault="00000000">
      <w:pPr>
        <w:spacing w:after="0"/>
      </w:pPr>
      <w:r>
        <w:rPr>
          <w:rFonts w:ascii="MS Gothic" w:eastAsia="MS Gothic" w:hAnsi="MS Gothic" w:cs="MS Gothic"/>
        </w:rPr>
        <w:t>☐</w:t>
      </w:r>
      <w:r>
        <w:t xml:space="preserve"> Récolte d’algues</w:t>
      </w:r>
    </w:p>
    <w:p w14:paraId="16976C82" w14:textId="77777777" w:rsidR="00C1746C" w:rsidRDefault="00000000">
      <w:pPr>
        <w:spacing w:after="0"/>
      </w:pPr>
      <w:r>
        <w:rPr>
          <w:rFonts w:ascii="MS Gothic" w:eastAsia="MS Gothic" w:hAnsi="MS Gothic" w:cs="MS Gothic"/>
        </w:rPr>
        <w:t>☐</w:t>
      </w:r>
      <w:r>
        <w:t xml:space="preserve"> Capture d’animaux</w:t>
      </w:r>
    </w:p>
    <w:p w14:paraId="4A2A70D9" w14:textId="77777777" w:rsidR="00C1746C" w:rsidRDefault="00000000">
      <w:pPr>
        <w:spacing w:after="0"/>
      </w:pPr>
      <w:r>
        <w:rPr>
          <w:rFonts w:ascii="MS Gothic" w:eastAsia="MS Gothic" w:hAnsi="MS Gothic" w:cs="MS Gothic"/>
        </w:rPr>
        <w:t>☐</w:t>
      </w:r>
      <w:r>
        <w:t xml:space="preserve"> Lignes (hameçons, canne, traîne)</w:t>
      </w:r>
    </w:p>
    <w:p w14:paraId="59380275" w14:textId="77777777" w:rsidR="00C1746C" w:rsidRDefault="00000000">
      <w:pPr>
        <w:spacing w:after="0"/>
      </w:pPr>
      <w:r>
        <w:rPr>
          <w:rFonts w:ascii="MS Gothic" w:eastAsia="MS Gothic" w:hAnsi="MS Gothic" w:cs="MS Gothic"/>
        </w:rPr>
        <w:t>☐</w:t>
      </w:r>
      <w:r>
        <w:t xml:space="preserve"> Palangres de fonds</w:t>
      </w:r>
    </w:p>
    <w:p w14:paraId="54C3233C" w14:textId="77777777" w:rsidR="00C1746C" w:rsidRDefault="00000000">
      <w:pPr>
        <w:spacing w:after="0"/>
      </w:pPr>
      <w:r>
        <w:rPr>
          <w:rFonts w:ascii="MS Gothic" w:eastAsia="MS Gothic" w:hAnsi="MS Gothic" w:cs="MS Gothic"/>
        </w:rPr>
        <w:t>☐</w:t>
      </w:r>
      <w:r>
        <w:t xml:space="preserve"> Palangres pélagiques</w:t>
      </w:r>
    </w:p>
    <w:p w14:paraId="5D2BA1BE" w14:textId="77777777" w:rsidR="00C1746C" w:rsidRDefault="00000000">
      <w:pPr>
        <w:spacing w:after="0"/>
      </w:pPr>
      <w:r>
        <w:rPr>
          <w:rFonts w:ascii="MS Gothic" w:eastAsia="MS Gothic" w:hAnsi="MS Gothic" w:cs="MS Gothic"/>
        </w:rPr>
        <w:t>☐</w:t>
      </w:r>
      <w:r>
        <w:t xml:space="preserve"> Senne tournante (fonds)</w:t>
      </w:r>
    </w:p>
    <w:p w14:paraId="6DE8D3E8" w14:textId="77777777" w:rsidR="00C1746C" w:rsidRDefault="00000000">
      <w:pPr>
        <w:spacing w:after="0"/>
      </w:pPr>
      <w:r>
        <w:rPr>
          <w:rFonts w:ascii="MS Gothic" w:eastAsia="MS Gothic" w:hAnsi="MS Gothic" w:cs="MS Gothic"/>
        </w:rPr>
        <w:t>☐</w:t>
      </w:r>
      <w:r>
        <w:t xml:space="preserve"> Senne </w:t>
      </w:r>
      <w:proofErr w:type="spellStart"/>
      <w:r>
        <w:t>tourn</w:t>
      </w:r>
      <w:proofErr w:type="spellEnd"/>
      <w:r>
        <w:t>. (Pélagique)</w:t>
      </w:r>
    </w:p>
    <w:p w14:paraId="18165BFA" w14:textId="77777777" w:rsidR="00C1746C" w:rsidRDefault="00000000">
      <w:pPr>
        <w:spacing w:after="0"/>
      </w:pPr>
      <w:r>
        <w:rPr>
          <w:rFonts w:ascii="MS Gothic" w:eastAsia="MS Gothic" w:hAnsi="MS Gothic" w:cs="MS Gothic"/>
        </w:rPr>
        <w:t>☐</w:t>
      </w:r>
      <w:r>
        <w:t xml:space="preserve"> Chasse sous-marine/plongée </w:t>
      </w:r>
    </w:p>
    <w:p w14:paraId="2CD3407E" w14:textId="77777777" w:rsidR="00C1746C" w:rsidRDefault="00000000">
      <w:pPr>
        <w:spacing w:after="0"/>
      </w:pPr>
      <w:r>
        <w:rPr>
          <w:rFonts w:ascii="MS Gothic" w:eastAsia="MS Gothic" w:hAnsi="MS Gothic" w:cs="MS Gothic"/>
        </w:rPr>
        <w:t>☐</w:t>
      </w:r>
      <w:r>
        <w:t xml:space="preserve"> Filet encerclant (côtier)</w:t>
      </w:r>
    </w:p>
    <w:p w14:paraId="3F5DDDDE" w14:textId="77777777" w:rsidR="00C1746C" w:rsidRDefault="00000000">
      <w:pPr>
        <w:spacing w:after="0"/>
      </w:pPr>
      <w:r>
        <w:rPr>
          <w:rFonts w:ascii="MS Gothic" w:eastAsia="MS Gothic" w:hAnsi="MS Gothic" w:cs="MS Gothic"/>
        </w:rPr>
        <w:t>☐</w:t>
      </w:r>
      <w:r>
        <w:t xml:space="preserve"> Filets trémails</w:t>
      </w:r>
    </w:p>
    <w:p w14:paraId="0F155B0D" w14:textId="77777777" w:rsidR="00C1746C" w:rsidRDefault="00000000">
      <w:pPr>
        <w:spacing w:after="0"/>
      </w:pPr>
      <w:r>
        <w:rPr>
          <w:rFonts w:ascii="MS Gothic" w:eastAsia="MS Gothic" w:hAnsi="MS Gothic" w:cs="MS Gothic"/>
        </w:rPr>
        <w:t>☐</w:t>
      </w:r>
      <w:r>
        <w:t xml:space="preserve"> Piège (poulpe…)</w:t>
      </w:r>
    </w:p>
    <w:p w14:paraId="4152CD8D" w14:textId="77777777" w:rsidR="00C1746C" w:rsidRDefault="00000000">
      <w:pPr>
        <w:spacing w:after="0"/>
      </w:pPr>
      <w:r>
        <w:rPr>
          <w:rFonts w:ascii="MS Gothic" w:eastAsia="MS Gothic" w:hAnsi="MS Gothic" w:cs="MS Gothic"/>
        </w:rPr>
        <w:t>☐</w:t>
      </w:r>
      <w:r>
        <w:t xml:space="preserve"> Chalutage (fonds)</w:t>
      </w:r>
    </w:p>
    <w:p w14:paraId="20A46D2C" w14:textId="77777777" w:rsidR="00C1746C" w:rsidRDefault="00000000">
      <w:pPr>
        <w:spacing w:after="0"/>
        <w:sectPr w:rsidR="00C1746C">
          <w:type w:val="continuous"/>
          <w:pgSz w:w="12240" w:h="15840"/>
          <w:pgMar w:top="1440" w:right="1440" w:bottom="1440" w:left="1440" w:header="558" w:footer="720" w:gutter="0"/>
          <w:cols w:num="3" w:space="720" w:equalWidth="0">
            <w:col w:w="2640" w:space="720"/>
            <w:col w:w="2640" w:space="720"/>
            <w:col w:w="2640" w:space="0"/>
          </w:cols>
          <w:titlePg/>
        </w:sectPr>
      </w:pPr>
      <w:r>
        <w:rPr>
          <w:rFonts w:ascii="MS Gothic" w:eastAsia="MS Gothic" w:hAnsi="MS Gothic" w:cs="MS Gothic"/>
        </w:rPr>
        <w:t>☐</w:t>
      </w:r>
      <w:r>
        <w:t xml:space="preserve"> Chalutage (pélagique)</w:t>
      </w:r>
    </w:p>
    <w:p w14:paraId="5EFCE761" w14:textId="77777777" w:rsidR="00C1746C" w:rsidRDefault="00000000">
      <w:pPr>
        <w:spacing w:after="0"/>
      </w:pPr>
      <w:r>
        <w:rPr>
          <w:rFonts w:ascii="MS Gothic" w:eastAsia="MS Gothic" w:hAnsi="MS Gothic" w:cs="MS Gothic"/>
        </w:rPr>
        <w:t>☐</w:t>
      </w:r>
      <w:r>
        <w:t xml:space="preserve"> Si autre, veuillez préciser ci-dessous </w:t>
      </w:r>
    </w:p>
    <w:tbl>
      <w:tblPr>
        <w:tblStyle w:val="a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DD32D42" w14:textId="77777777">
        <w:tc>
          <w:tcPr>
            <w:tcW w:w="9350" w:type="dxa"/>
          </w:tcPr>
          <w:p w14:paraId="27456F7F" w14:textId="77777777" w:rsidR="00C1746C" w:rsidRDefault="00C1746C"/>
        </w:tc>
      </w:tr>
    </w:tbl>
    <w:p w14:paraId="197C19D1" w14:textId="77777777" w:rsidR="00C1746C" w:rsidRDefault="00000000">
      <w:pPr>
        <w:spacing w:before="120" w:after="120"/>
        <w:rPr>
          <w:b/>
        </w:rPr>
      </w:pPr>
      <w:r>
        <w:rPr>
          <w:b/>
        </w:rPr>
        <w:t xml:space="preserve">Commentaires : </w:t>
      </w:r>
    </w:p>
    <w:tbl>
      <w:tblPr>
        <w:tblStyle w:val="a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B0A4F99" w14:textId="77777777">
        <w:tc>
          <w:tcPr>
            <w:tcW w:w="9350" w:type="dxa"/>
          </w:tcPr>
          <w:p w14:paraId="48F71C6D" w14:textId="77777777" w:rsidR="00C1746C" w:rsidRDefault="00C1746C">
            <w:pPr>
              <w:rPr>
                <w:b/>
              </w:rPr>
            </w:pPr>
          </w:p>
        </w:tc>
      </w:tr>
    </w:tbl>
    <w:p w14:paraId="659C7DCA" w14:textId="77777777" w:rsidR="00C1746C" w:rsidRDefault="00C1746C">
      <w:pPr>
        <w:rPr>
          <w:b/>
        </w:rPr>
      </w:pPr>
    </w:p>
    <w:p w14:paraId="3F92AD16" w14:textId="77777777" w:rsidR="00C1746C" w:rsidRDefault="00000000">
      <w:pPr>
        <w:rPr>
          <w:b/>
        </w:rPr>
        <w:sectPr w:rsidR="00C1746C">
          <w:type w:val="continuous"/>
          <w:pgSz w:w="12240" w:h="15840"/>
          <w:pgMar w:top="1440" w:right="1440" w:bottom="1440" w:left="1440" w:header="558" w:footer="720" w:gutter="0"/>
          <w:cols w:space="720"/>
          <w:titlePg/>
        </w:sectPr>
      </w:pPr>
      <w:r>
        <w:rPr>
          <w:b/>
          <w:color w:val="000000"/>
        </w:rPr>
        <w:t>Zone 1 : </w:t>
      </w:r>
      <w:r>
        <w:rPr>
          <w:b/>
        </w:rPr>
        <w:t>Lesquelles des activités ci-dessous sont autorisées dans cette zone ? Si les activités sont autorisées avec un permis, précisez dans la case commentaire la liste des activités concernées, la procédure d’octroi du permis et le nombre de permis annuels délivrés.</w:t>
      </w:r>
    </w:p>
    <w:p w14:paraId="790704BF" w14:textId="77777777" w:rsidR="00C1746C" w:rsidRDefault="00000000">
      <w:pPr>
        <w:spacing w:after="0"/>
      </w:pPr>
      <w:r>
        <w:rPr>
          <w:rFonts w:ascii="MS Gothic" w:eastAsia="MS Gothic" w:hAnsi="MS Gothic" w:cs="MS Gothic"/>
        </w:rPr>
        <w:t>☐</w:t>
      </w:r>
      <w:r>
        <w:t xml:space="preserve"> Ancrage (sans restriction) </w:t>
      </w:r>
    </w:p>
    <w:p w14:paraId="1D4E18D6" w14:textId="77777777" w:rsidR="00C1746C" w:rsidRDefault="00000000">
      <w:pPr>
        <w:spacing w:after="0"/>
      </w:pPr>
      <w:r>
        <w:rPr>
          <w:rFonts w:ascii="MS Gothic" w:eastAsia="MS Gothic" w:hAnsi="MS Gothic" w:cs="MS Gothic"/>
        </w:rPr>
        <w:t>☐</w:t>
      </w:r>
      <w:r>
        <w:t xml:space="preserve"> Ancrage (avec restriction)</w:t>
      </w:r>
    </w:p>
    <w:p w14:paraId="581B908C" w14:textId="77777777" w:rsidR="00C1746C" w:rsidRDefault="00000000">
      <w:pPr>
        <w:spacing w:after="0"/>
      </w:pPr>
      <w:r>
        <w:rPr>
          <w:rFonts w:ascii="MS Gothic" w:eastAsia="MS Gothic" w:hAnsi="MS Gothic" w:cs="MS Gothic"/>
        </w:rPr>
        <w:t>☐</w:t>
      </w:r>
      <w:r>
        <w:t xml:space="preserve"> Amarrage sur bouées (en état de fonctionnement)</w:t>
      </w:r>
    </w:p>
    <w:p w14:paraId="34853DA7" w14:textId="77777777" w:rsidR="00C1746C" w:rsidRDefault="00000000">
      <w:pPr>
        <w:spacing w:after="0"/>
      </w:pPr>
      <w:r>
        <w:rPr>
          <w:rFonts w:ascii="MS Gothic" w:eastAsia="MS Gothic" w:hAnsi="MS Gothic" w:cs="MS Gothic"/>
        </w:rPr>
        <w:t>☐</w:t>
      </w:r>
      <w:r>
        <w:t xml:space="preserve"> Navigation de plaisance</w:t>
      </w:r>
    </w:p>
    <w:p w14:paraId="769AEDA1" w14:textId="77777777" w:rsidR="00C1746C" w:rsidRDefault="00000000">
      <w:pPr>
        <w:spacing w:after="0"/>
      </w:pPr>
      <w:r>
        <w:rPr>
          <w:rFonts w:ascii="MS Gothic" w:eastAsia="MS Gothic" w:hAnsi="MS Gothic" w:cs="MS Gothic"/>
        </w:rPr>
        <w:t>☐</w:t>
      </w:r>
      <w:r>
        <w:t xml:space="preserve"> Prélèvement scientifique</w:t>
      </w:r>
    </w:p>
    <w:p w14:paraId="309B4202" w14:textId="77777777" w:rsidR="00C1746C" w:rsidRDefault="00000000">
      <w:pPr>
        <w:spacing w:after="0"/>
      </w:pPr>
      <w:r>
        <w:rPr>
          <w:rFonts w:ascii="MS Gothic" w:eastAsia="MS Gothic" w:hAnsi="MS Gothic" w:cs="MS Gothic"/>
        </w:rPr>
        <w:t>☐</w:t>
      </w:r>
      <w:r>
        <w:t xml:space="preserve"> Câbles</w:t>
      </w:r>
    </w:p>
    <w:p w14:paraId="4F401EC4" w14:textId="77777777" w:rsidR="00C1746C" w:rsidRDefault="00000000">
      <w:pPr>
        <w:spacing w:after="0"/>
      </w:pPr>
      <w:r>
        <w:rPr>
          <w:rFonts w:ascii="MS Gothic" w:eastAsia="MS Gothic" w:hAnsi="MS Gothic" w:cs="MS Gothic"/>
        </w:rPr>
        <w:t>☐</w:t>
      </w:r>
      <w:r>
        <w:t xml:space="preserve"> Navigation maritime</w:t>
      </w:r>
    </w:p>
    <w:p w14:paraId="69E92F73" w14:textId="77777777" w:rsidR="00C1746C" w:rsidRDefault="00000000">
      <w:pPr>
        <w:spacing w:after="0"/>
      </w:pPr>
      <w:r>
        <w:rPr>
          <w:rFonts w:ascii="MS Gothic" w:eastAsia="MS Gothic" w:hAnsi="MS Gothic" w:cs="MS Gothic"/>
        </w:rPr>
        <w:t>☐</w:t>
      </w:r>
      <w:r>
        <w:t xml:space="preserve"> Aquaculture (donnez la liste des espèces en commentaires) *</w:t>
      </w:r>
    </w:p>
    <w:p w14:paraId="31CE3E59" w14:textId="7522682E" w:rsidR="00C1746C" w:rsidRDefault="00000000">
      <w:pPr>
        <w:spacing w:after="0"/>
      </w:pPr>
      <w:r>
        <w:rPr>
          <w:rFonts w:ascii="MS Gothic" w:eastAsia="MS Gothic" w:hAnsi="MS Gothic" w:cs="MS Gothic"/>
        </w:rPr>
        <w:t>☐</w:t>
      </w:r>
      <w:r>
        <w:t xml:space="preserve"> </w:t>
      </w:r>
      <w:r w:rsidR="005853F9" w:rsidRPr="005853F9">
        <w:t xml:space="preserve">Prospection biologique </w:t>
      </w:r>
    </w:p>
    <w:p w14:paraId="503AA191" w14:textId="77777777" w:rsidR="00C1746C" w:rsidRDefault="00000000">
      <w:pPr>
        <w:spacing w:after="0"/>
      </w:pPr>
      <w:r>
        <w:rPr>
          <w:rFonts w:ascii="MS Gothic" w:eastAsia="MS Gothic" w:hAnsi="MS Gothic" w:cs="MS Gothic"/>
        </w:rPr>
        <w:t>☐</w:t>
      </w:r>
      <w:r>
        <w:t xml:space="preserve"> Parc éoliens</w:t>
      </w:r>
    </w:p>
    <w:p w14:paraId="74550B38" w14:textId="77777777" w:rsidR="00C1746C" w:rsidRDefault="00000000">
      <w:pPr>
        <w:spacing w:after="0"/>
      </w:pPr>
      <w:r>
        <w:rPr>
          <w:rFonts w:ascii="MS Gothic" w:eastAsia="MS Gothic" w:hAnsi="MS Gothic" w:cs="MS Gothic"/>
        </w:rPr>
        <w:t>☐</w:t>
      </w:r>
      <w:r>
        <w:t xml:space="preserve"> Dragage ou extraction de sable/gravier</w:t>
      </w:r>
    </w:p>
    <w:p w14:paraId="7D9C517C" w14:textId="77777777" w:rsidR="00C1746C" w:rsidRDefault="00000000">
      <w:pPr>
        <w:spacing w:after="0"/>
      </w:pPr>
      <w:r>
        <w:rPr>
          <w:rFonts w:ascii="MS Gothic" w:eastAsia="MS Gothic" w:hAnsi="MS Gothic" w:cs="MS Gothic"/>
        </w:rPr>
        <w:t>☐</w:t>
      </w:r>
      <w:r>
        <w:t xml:space="preserve"> Déversement</w:t>
      </w:r>
    </w:p>
    <w:p w14:paraId="70EF02D9" w14:textId="77777777" w:rsidR="00C1746C" w:rsidRDefault="00000000">
      <w:pPr>
        <w:spacing w:after="0"/>
      </w:pPr>
      <w:r>
        <w:rPr>
          <w:rFonts w:ascii="MS Gothic" w:eastAsia="MS Gothic" w:hAnsi="MS Gothic" w:cs="MS Gothic"/>
        </w:rPr>
        <w:t>☐</w:t>
      </w:r>
      <w:r>
        <w:t xml:space="preserve"> Remblayage</w:t>
      </w:r>
    </w:p>
    <w:p w14:paraId="1C4D21F7" w14:textId="77777777" w:rsidR="00C1746C" w:rsidRDefault="00000000">
      <w:pPr>
        <w:spacing w:after="0"/>
      </w:pPr>
      <w:r>
        <w:rPr>
          <w:rFonts w:ascii="MS Gothic" w:eastAsia="MS Gothic" w:hAnsi="MS Gothic" w:cs="MS Gothic"/>
        </w:rPr>
        <w:t>☐</w:t>
      </w:r>
      <w:r>
        <w:t xml:space="preserve"> Opérations militaires (décrivez les activités en commentaires) *</w:t>
      </w:r>
    </w:p>
    <w:p w14:paraId="561CC032" w14:textId="77777777" w:rsidR="00C1746C" w:rsidRDefault="00000000">
      <w:pPr>
        <w:spacing w:after="0"/>
      </w:pPr>
      <w:r>
        <w:rPr>
          <w:rFonts w:ascii="MS Gothic" w:eastAsia="MS Gothic" w:hAnsi="MS Gothic" w:cs="MS Gothic"/>
        </w:rPr>
        <w:t>☐</w:t>
      </w:r>
      <w:r>
        <w:t xml:space="preserve"> Exploration et exploitation de gaz/pétrole</w:t>
      </w:r>
    </w:p>
    <w:p w14:paraId="2806123C" w14:textId="77777777" w:rsidR="00C1746C" w:rsidRDefault="00000000">
      <w:pPr>
        <w:spacing w:after="0"/>
      </w:pPr>
      <w:r>
        <w:rPr>
          <w:rFonts w:ascii="MS Gothic" w:eastAsia="MS Gothic" w:hAnsi="MS Gothic" w:cs="MS Gothic"/>
        </w:rPr>
        <w:t>☐</w:t>
      </w:r>
      <w:r>
        <w:t xml:space="preserve"> Pipelines</w:t>
      </w:r>
    </w:p>
    <w:p w14:paraId="0BF659FF" w14:textId="77777777" w:rsidR="00C1746C" w:rsidRDefault="00000000">
      <w:pPr>
        <w:spacing w:after="0"/>
        <w:sectPr w:rsidR="00C1746C">
          <w:type w:val="continuous"/>
          <w:pgSz w:w="12240" w:h="15840"/>
          <w:pgMar w:top="1440" w:right="1440" w:bottom="1440" w:left="1440" w:header="558" w:footer="720" w:gutter="0"/>
          <w:cols w:num="2" w:space="720" w:equalWidth="0">
            <w:col w:w="4320" w:space="720"/>
            <w:col w:w="4320" w:space="0"/>
          </w:cols>
          <w:titlePg/>
        </w:sectPr>
      </w:pPr>
      <w:r>
        <w:rPr>
          <w:rFonts w:ascii="MS Gothic" w:eastAsia="MS Gothic" w:hAnsi="MS Gothic" w:cs="MS Gothic"/>
        </w:rPr>
        <w:t>☐</w:t>
      </w:r>
      <w:r>
        <w:t xml:space="preserve"> Energie marées/vagues</w:t>
      </w:r>
    </w:p>
    <w:p w14:paraId="04E74915" w14:textId="77777777" w:rsidR="00C1746C" w:rsidRDefault="00000000">
      <w:pPr>
        <w:spacing w:after="0"/>
      </w:pPr>
      <w:r>
        <w:rPr>
          <w:rFonts w:ascii="MS Gothic" w:eastAsia="MS Gothic" w:hAnsi="MS Gothic" w:cs="MS Gothic"/>
        </w:rPr>
        <w:lastRenderedPageBreak/>
        <w:t>☐</w:t>
      </w:r>
      <w:r>
        <w:t xml:space="preserve"> S’il existe d’autre exploitation des fonds – veuillez préciser ci-dessous*</w:t>
      </w:r>
    </w:p>
    <w:tbl>
      <w:tblPr>
        <w:tblStyle w:val="a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B35871A" w14:textId="77777777">
        <w:tc>
          <w:tcPr>
            <w:tcW w:w="9350" w:type="dxa"/>
          </w:tcPr>
          <w:p w14:paraId="37EB5C02" w14:textId="77777777" w:rsidR="00C1746C" w:rsidRDefault="00C1746C">
            <w:pPr>
              <w:rPr>
                <w:b/>
              </w:rPr>
            </w:pPr>
          </w:p>
        </w:tc>
      </w:tr>
    </w:tbl>
    <w:p w14:paraId="2F8CCA23" w14:textId="77777777" w:rsidR="00C1746C" w:rsidRDefault="00000000">
      <w:pPr>
        <w:spacing w:before="120" w:after="120"/>
        <w:rPr>
          <w:b/>
        </w:rPr>
      </w:pPr>
      <w:r>
        <w:rPr>
          <w:b/>
        </w:rPr>
        <w:t>Commentaires :</w:t>
      </w:r>
    </w:p>
    <w:tbl>
      <w:tblPr>
        <w:tblStyle w:val="a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19A17169" w14:textId="77777777">
        <w:tc>
          <w:tcPr>
            <w:tcW w:w="9350" w:type="dxa"/>
          </w:tcPr>
          <w:p w14:paraId="47336473" w14:textId="77777777" w:rsidR="00C1746C" w:rsidRDefault="00C1746C">
            <w:pPr>
              <w:rPr>
                <w:b/>
              </w:rPr>
            </w:pPr>
          </w:p>
        </w:tc>
      </w:tr>
    </w:tbl>
    <w:p w14:paraId="6188969E" w14:textId="77777777" w:rsidR="00C1746C" w:rsidRDefault="00C1746C">
      <w:pPr>
        <w:rPr>
          <w:b/>
        </w:rPr>
      </w:pPr>
    </w:p>
    <w:p w14:paraId="5007248F" w14:textId="77777777" w:rsidR="00C1746C" w:rsidRDefault="00000000">
      <w:pPr>
        <w:rPr>
          <w:b/>
        </w:rPr>
        <w:sectPr w:rsidR="00C1746C">
          <w:type w:val="continuous"/>
          <w:pgSz w:w="12240" w:h="15840"/>
          <w:pgMar w:top="1440" w:right="1440" w:bottom="1440" w:left="1440" w:header="558" w:footer="720" w:gutter="0"/>
          <w:cols w:space="720"/>
          <w:titlePg/>
        </w:sectPr>
      </w:pPr>
      <w:r>
        <w:rPr>
          <w:b/>
        </w:rPr>
        <w:t>Zone 2 : l’exploitation est-elle autorisée au niveau de ces zones (par exemple la pêche) ? Cocher tous les engins de pêche autorisés dans cette zone. Si l’autorisation nécessite un permis, utiliser la case commentaires pour décrire le processus d’octroi de permis et le nombre de permis annuel.</w:t>
      </w:r>
    </w:p>
    <w:p w14:paraId="3D1250C6" w14:textId="77777777" w:rsidR="00C1746C" w:rsidRDefault="00000000">
      <w:pPr>
        <w:spacing w:after="0"/>
      </w:pPr>
      <w:r>
        <w:rPr>
          <w:rFonts w:ascii="MS Gothic" w:eastAsia="MS Gothic" w:hAnsi="MS Gothic" w:cs="MS Gothic"/>
        </w:rPr>
        <w:t>☐</w:t>
      </w:r>
      <w:r>
        <w:t xml:space="preserve"> Pas d’exploitation </w:t>
      </w:r>
    </w:p>
    <w:p w14:paraId="02B19912" w14:textId="77777777" w:rsidR="00C1746C" w:rsidRDefault="00000000">
      <w:pPr>
        <w:spacing w:after="0"/>
      </w:pPr>
      <w:r>
        <w:rPr>
          <w:rFonts w:ascii="MS Gothic" w:eastAsia="MS Gothic" w:hAnsi="MS Gothic" w:cs="MS Gothic"/>
        </w:rPr>
        <w:t>☐</w:t>
      </w:r>
      <w:r>
        <w:t xml:space="preserve"> Senne de plage</w:t>
      </w:r>
    </w:p>
    <w:p w14:paraId="7249F28C" w14:textId="77777777" w:rsidR="00C1746C" w:rsidRDefault="00000000">
      <w:pPr>
        <w:spacing w:after="0"/>
      </w:pPr>
      <w:r>
        <w:rPr>
          <w:rFonts w:ascii="MS Gothic" w:eastAsia="MS Gothic" w:hAnsi="MS Gothic" w:cs="MS Gothic"/>
        </w:rPr>
        <w:t>☐</w:t>
      </w:r>
      <w:r>
        <w:t xml:space="preserve"> Éperviers</w:t>
      </w:r>
    </w:p>
    <w:p w14:paraId="19EAC8BE" w14:textId="77777777" w:rsidR="00C1746C" w:rsidRDefault="00000000">
      <w:pPr>
        <w:spacing w:after="0"/>
      </w:pPr>
      <w:r>
        <w:rPr>
          <w:rFonts w:ascii="MS Gothic" w:eastAsia="MS Gothic" w:hAnsi="MS Gothic" w:cs="MS Gothic"/>
        </w:rPr>
        <w:t>☐</w:t>
      </w:r>
      <w:r>
        <w:t xml:space="preserve"> Dragage (bivalves)</w:t>
      </w:r>
    </w:p>
    <w:p w14:paraId="5F23F05F" w14:textId="77777777" w:rsidR="00C1746C" w:rsidRDefault="00000000">
      <w:pPr>
        <w:spacing w:after="0"/>
      </w:pPr>
      <w:r>
        <w:rPr>
          <w:rFonts w:ascii="MS Gothic" w:eastAsia="MS Gothic" w:hAnsi="MS Gothic" w:cs="MS Gothic"/>
        </w:rPr>
        <w:t>☐</w:t>
      </w:r>
      <w:r>
        <w:t xml:space="preserve"> Filets dérivants</w:t>
      </w:r>
    </w:p>
    <w:p w14:paraId="00C95411" w14:textId="77777777" w:rsidR="00C1746C" w:rsidRDefault="00000000">
      <w:pPr>
        <w:spacing w:after="0"/>
      </w:pPr>
      <w:r>
        <w:rPr>
          <w:rFonts w:ascii="MS Gothic" w:eastAsia="MS Gothic" w:hAnsi="MS Gothic" w:cs="MS Gothic"/>
        </w:rPr>
        <w:t>☐</w:t>
      </w:r>
      <w:r>
        <w:t xml:space="preserve"> Pièges à poissons</w:t>
      </w:r>
    </w:p>
    <w:p w14:paraId="46AAC4B3" w14:textId="77777777" w:rsidR="00C1746C" w:rsidRDefault="00000000">
      <w:pPr>
        <w:spacing w:after="0"/>
      </w:pPr>
      <w:r>
        <w:rPr>
          <w:rFonts w:ascii="MS Gothic" w:eastAsia="MS Gothic" w:hAnsi="MS Gothic" w:cs="MS Gothic"/>
        </w:rPr>
        <w:t>☐</w:t>
      </w:r>
      <w:r>
        <w:t xml:space="preserve"> Filets maillants</w:t>
      </w:r>
    </w:p>
    <w:p w14:paraId="2048ED88" w14:textId="77777777" w:rsidR="00C1746C" w:rsidRDefault="00000000">
      <w:pPr>
        <w:spacing w:after="0"/>
      </w:pPr>
      <w:r>
        <w:rPr>
          <w:rFonts w:ascii="MS Gothic" w:eastAsia="MS Gothic" w:hAnsi="MS Gothic" w:cs="MS Gothic"/>
        </w:rPr>
        <w:t>☐</w:t>
      </w:r>
      <w:r>
        <w:t xml:space="preserve"> Récolte d’algues</w:t>
      </w:r>
    </w:p>
    <w:p w14:paraId="28CD4BEE" w14:textId="77777777" w:rsidR="00C1746C" w:rsidRDefault="00000000">
      <w:pPr>
        <w:spacing w:after="0"/>
      </w:pPr>
      <w:r>
        <w:rPr>
          <w:rFonts w:ascii="MS Gothic" w:eastAsia="MS Gothic" w:hAnsi="MS Gothic" w:cs="MS Gothic"/>
        </w:rPr>
        <w:t>☐</w:t>
      </w:r>
      <w:r>
        <w:t xml:space="preserve"> Capture d’animaux</w:t>
      </w:r>
    </w:p>
    <w:p w14:paraId="66E6B4E9" w14:textId="77777777" w:rsidR="00C1746C" w:rsidRDefault="00000000">
      <w:pPr>
        <w:spacing w:after="0"/>
      </w:pPr>
      <w:r>
        <w:rPr>
          <w:rFonts w:ascii="MS Gothic" w:eastAsia="MS Gothic" w:hAnsi="MS Gothic" w:cs="MS Gothic"/>
        </w:rPr>
        <w:t>☐</w:t>
      </w:r>
      <w:r>
        <w:t xml:space="preserve"> Lignes (hameçons, canne, traîne)</w:t>
      </w:r>
    </w:p>
    <w:p w14:paraId="3BB74B7A" w14:textId="77777777" w:rsidR="00C1746C" w:rsidRDefault="00000000">
      <w:pPr>
        <w:spacing w:after="0"/>
      </w:pPr>
      <w:r>
        <w:rPr>
          <w:rFonts w:ascii="MS Gothic" w:eastAsia="MS Gothic" w:hAnsi="MS Gothic" w:cs="MS Gothic"/>
        </w:rPr>
        <w:t>☐</w:t>
      </w:r>
      <w:r>
        <w:t xml:space="preserve"> Palangres de fonds</w:t>
      </w:r>
    </w:p>
    <w:p w14:paraId="01D75254" w14:textId="77777777" w:rsidR="00C1746C" w:rsidRDefault="00000000">
      <w:pPr>
        <w:spacing w:after="0"/>
      </w:pPr>
      <w:r>
        <w:rPr>
          <w:rFonts w:ascii="MS Gothic" w:eastAsia="MS Gothic" w:hAnsi="MS Gothic" w:cs="MS Gothic"/>
        </w:rPr>
        <w:t>☐</w:t>
      </w:r>
      <w:r>
        <w:t xml:space="preserve"> Palangres pélagiques</w:t>
      </w:r>
    </w:p>
    <w:p w14:paraId="3C7E0D2C" w14:textId="77777777" w:rsidR="00C1746C" w:rsidRDefault="00000000">
      <w:pPr>
        <w:spacing w:after="0"/>
      </w:pPr>
      <w:r>
        <w:rPr>
          <w:rFonts w:ascii="MS Gothic" w:eastAsia="MS Gothic" w:hAnsi="MS Gothic" w:cs="MS Gothic"/>
        </w:rPr>
        <w:t>☐</w:t>
      </w:r>
      <w:r>
        <w:t xml:space="preserve"> Senne tournante (fonds)</w:t>
      </w:r>
    </w:p>
    <w:p w14:paraId="4ACC34B7" w14:textId="77777777" w:rsidR="00C1746C" w:rsidRDefault="00000000">
      <w:pPr>
        <w:spacing w:after="0"/>
      </w:pPr>
      <w:r>
        <w:rPr>
          <w:rFonts w:ascii="MS Gothic" w:eastAsia="MS Gothic" w:hAnsi="MS Gothic" w:cs="MS Gothic"/>
        </w:rPr>
        <w:t>☐</w:t>
      </w:r>
      <w:r>
        <w:t xml:space="preserve"> Senne </w:t>
      </w:r>
      <w:proofErr w:type="spellStart"/>
      <w:r>
        <w:t>tourn</w:t>
      </w:r>
      <w:proofErr w:type="spellEnd"/>
      <w:r>
        <w:t>. (Pélagique)</w:t>
      </w:r>
    </w:p>
    <w:p w14:paraId="170F3842" w14:textId="77777777" w:rsidR="00C1746C" w:rsidRDefault="00000000">
      <w:pPr>
        <w:spacing w:after="0"/>
      </w:pPr>
      <w:r>
        <w:rPr>
          <w:rFonts w:ascii="MS Gothic" w:eastAsia="MS Gothic" w:hAnsi="MS Gothic" w:cs="MS Gothic"/>
        </w:rPr>
        <w:t>☐</w:t>
      </w:r>
      <w:r>
        <w:t xml:space="preserve"> Chasse sous-marine/plongée </w:t>
      </w:r>
    </w:p>
    <w:p w14:paraId="3DEE0568" w14:textId="77777777" w:rsidR="00C1746C" w:rsidRDefault="00000000">
      <w:pPr>
        <w:spacing w:after="0"/>
      </w:pPr>
      <w:r>
        <w:rPr>
          <w:rFonts w:ascii="MS Gothic" w:eastAsia="MS Gothic" w:hAnsi="MS Gothic" w:cs="MS Gothic"/>
        </w:rPr>
        <w:t>☐</w:t>
      </w:r>
      <w:r>
        <w:t xml:space="preserve"> Filet encerclant (côtier)</w:t>
      </w:r>
    </w:p>
    <w:p w14:paraId="6F5240EB" w14:textId="77777777" w:rsidR="00C1746C" w:rsidRDefault="00000000">
      <w:pPr>
        <w:spacing w:after="0"/>
      </w:pPr>
      <w:r>
        <w:rPr>
          <w:rFonts w:ascii="MS Gothic" w:eastAsia="MS Gothic" w:hAnsi="MS Gothic" w:cs="MS Gothic"/>
        </w:rPr>
        <w:t>☐</w:t>
      </w:r>
      <w:r>
        <w:t xml:space="preserve"> Filets trémails</w:t>
      </w:r>
    </w:p>
    <w:p w14:paraId="419164EB" w14:textId="77777777" w:rsidR="00C1746C" w:rsidRDefault="00000000">
      <w:pPr>
        <w:spacing w:after="0"/>
      </w:pPr>
      <w:r>
        <w:rPr>
          <w:rFonts w:ascii="MS Gothic" w:eastAsia="MS Gothic" w:hAnsi="MS Gothic" w:cs="MS Gothic"/>
        </w:rPr>
        <w:t>☐</w:t>
      </w:r>
      <w:r>
        <w:t xml:space="preserve"> Piège (poulpe…)</w:t>
      </w:r>
    </w:p>
    <w:p w14:paraId="01D9546E" w14:textId="77777777" w:rsidR="00C1746C" w:rsidRDefault="00000000">
      <w:pPr>
        <w:spacing w:after="0"/>
      </w:pPr>
      <w:r>
        <w:rPr>
          <w:rFonts w:ascii="MS Gothic" w:eastAsia="MS Gothic" w:hAnsi="MS Gothic" w:cs="MS Gothic"/>
        </w:rPr>
        <w:t>☐</w:t>
      </w:r>
      <w:r>
        <w:t xml:space="preserve"> Chalutage (fonds)</w:t>
      </w:r>
    </w:p>
    <w:p w14:paraId="0988B743" w14:textId="77777777" w:rsidR="00C1746C" w:rsidRDefault="00000000">
      <w:pPr>
        <w:spacing w:after="0"/>
        <w:sectPr w:rsidR="00C1746C">
          <w:type w:val="continuous"/>
          <w:pgSz w:w="12240" w:h="15840"/>
          <w:pgMar w:top="1440" w:right="1440" w:bottom="1440" w:left="1440" w:header="558" w:footer="720" w:gutter="0"/>
          <w:cols w:num="3" w:space="720" w:equalWidth="0">
            <w:col w:w="2640" w:space="720"/>
            <w:col w:w="2640" w:space="720"/>
            <w:col w:w="2640" w:space="0"/>
          </w:cols>
          <w:titlePg/>
        </w:sectPr>
      </w:pPr>
      <w:r>
        <w:rPr>
          <w:rFonts w:ascii="MS Gothic" w:eastAsia="MS Gothic" w:hAnsi="MS Gothic" w:cs="MS Gothic"/>
        </w:rPr>
        <w:t>☐</w:t>
      </w:r>
      <w:r>
        <w:t xml:space="preserve"> Chalutage (pélagique)</w:t>
      </w:r>
    </w:p>
    <w:p w14:paraId="5CEB3AC4" w14:textId="77777777" w:rsidR="00C1746C" w:rsidRDefault="00000000">
      <w:pPr>
        <w:spacing w:after="0"/>
      </w:pPr>
      <w:r>
        <w:rPr>
          <w:rFonts w:ascii="MS Gothic" w:eastAsia="MS Gothic" w:hAnsi="MS Gothic" w:cs="MS Gothic"/>
        </w:rPr>
        <w:t>☐</w:t>
      </w:r>
      <w:r>
        <w:t xml:space="preserve"> Si autre, veuillez préciser ci-dessous </w:t>
      </w:r>
    </w:p>
    <w:tbl>
      <w:tblPr>
        <w:tblStyle w:val="a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2FE536A" w14:textId="77777777">
        <w:tc>
          <w:tcPr>
            <w:tcW w:w="9350" w:type="dxa"/>
          </w:tcPr>
          <w:p w14:paraId="473A4F3B" w14:textId="77777777" w:rsidR="00C1746C" w:rsidRDefault="00C1746C"/>
        </w:tc>
      </w:tr>
    </w:tbl>
    <w:p w14:paraId="11D2E034" w14:textId="77777777" w:rsidR="00C1746C" w:rsidRDefault="00000000">
      <w:pPr>
        <w:spacing w:before="120" w:after="120"/>
        <w:rPr>
          <w:b/>
        </w:rPr>
      </w:pPr>
      <w:r>
        <w:rPr>
          <w:b/>
        </w:rPr>
        <w:t xml:space="preserve">Commentaires : </w:t>
      </w:r>
    </w:p>
    <w:tbl>
      <w:tblPr>
        <w:tblStyle w:val="a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B1B6358" w14:textId="77777777">
        <w:tc>
          <w:tcPr>
            <w:tcW w:w="9350" w:type="dxa"/>
          </w:tcPr>
          <w:p w14:paraId="61EFE46F" w14:textId="77777777" w:rsidR="00C1746C" w:rsidRDefault="00C1746C">
            <w:pPr>
              <w:rPr>
                <w:b/>
              </w:rPr>
            </w:pPr>
          </w:p>
        </w:tc>
      </w:tr>
    </w:tbl>
    <w:p w14:paraId="74BF0BD2" w14:textId="77777777" w:rsidR="00C1746C" w:rsidRDefault="00C1746C">
      <w:pPr>
        <w:rPr>
          <w:b/>
        </w:rPr>
      </w:pPr>
    </w:p>
    <w:p w14:paraId="603563DC" w14:textId="77777777" w:rsidR="00C1746C" w:rsidRDefault="00000000">
      <w:pPr>
        <w:rPr>
          <w:b/>
        </w:rPr>
        <w:sectPr w:rsidR="00C1746C">
          <w:type w:val="continuous"/>
          <w:pgSz w:w="12240" w:h="15840"/>
          <w:pgMar w:top="1440" w:right="1440" w:bottom="1440" w:left="1440" w:header="558" w:footer="720" w:gutter="0"/>
          <w:cols w:space="720"/>
          <w:titlePg/>
        </w:sectPr>
      </w:pPr>
      <w:r>
        <w:rPr>
          <w:b/>
          <w:color w:val="000000"/>
        </w:rPr>
        <w:t>Zone 2 : </w:t>
      </w:r>
      <w:r>
        <w:rPr>
          <w:b/>
        </w:rPr>
        <w:t>Lesquelles des activités ci-dessous sont autorisées dans cette zone ? Si les activités sont autorisées avec un permis, précisez dans la case commentaire la liste des activités concernées, la procédure d’octroi du permis et le nombre de permis annuels délivrés.</w:t>
      </w:r>
    </w:p>
    <w:p w14:paraId="7B44D066" w14:textId="77777777" w:rsidR="00C1746C" w:rsidRDefault="00000000">
      <w:pPr>
        <w:spacing w:after="0"/>
      </w:pPr>
      <w:r>
        <w:rPr>
          <w:rFonts w:ascii="MS Gothic" w:eastAsia="MS Gothic" w:hAnsi="MS Gothic" w:cs="MS Gothic"/>
        </w:rPr>
        <w:t>☐</w:t>
      </w:r>
      <w:r>
        <w:t xml:space="preserve"> Ancrage (sans restriction) </w:t>
      </w:r>
    </w:p>
    <w:p w14:paraId="19FBE553" w14:textId="77777777" w:rsidR="00C1746C" w:rsidRDefault="00000000">
      <w:pPr>
        <w:spacing w:after="0"/>
      </w:pPr>
      <w:r>
        <w:rPr>
          <w:rFonts w:ascii="MS Gothic" w:eastAsia="MS Gothic" w:hAnsi="MS Gothic" w:cs="MS Gothic"/>
        </w:rPr>
        <w:t>☐</w:t>
      </w:r>
      <w:r>
        <w:t xml:space="preserve"> Ancrage (avec restriction)</w:t>
      </w:r>
    </w:p>
    <w:p w14:paraId="6F9955D3" w14:textId="77777777" w:rsidR="00C1746C" w:rsidRDefault="00000000">
      <w:pPr>
        <w:spacing w:after="0"/>
      </w:pPr>
      <w:r>
        <w:rPr>
          <w:rFonts w:ascii="MS Gothic" w:eastAsia="MS Gothic" w:hAnsi="MS Gothic" w:cs="MS Gothic"/>
        </w:rPr>
        <w:t>☐</w:t>
      </w:r>
      <w:r>
        <w:t xml:space="preserve"> Amarrage sur bouées (en état de fonctionnement)</w:t>
      </w:r>
    </w:p>
    <w:p w14:paraId="687E7417" w14:textId="77777777" w:rsidR="00C1746C" w:rsidRDefault="00000000">
      <w:pPr>
        <w:spacing w:after="0"/>
      </w:pPr>
      <w:r>
        <w:rPr>
          <w:rFonts w:ascii="MS Gothic" w:eastAsia="MS Gothic" w:hAnsi="MS Gothic" w:cs="MS Gothic"/>
        </w:rPr>
        <w:t>☐</w:t>
      </w:r>
      <w:r>
        <w:t xml:space="preserve"> Navigation de plaisance</w:t>
      </w:r>
    </w:p>
    <w:p w14:paraId="56387AAF" w14:textId="77777777" w:rsidR="00C1746C" w:rsidRDefault="00000000">
      <w:pPr>
        <w:spacing w:after="0"/>
      </w:pPr>
      <w:r>
        <w:rPr>
          <w:rFonts w:ascii="MS Gothic" w:eastAsia="MS Gothic" w:hAnsi="MS Gothic" w:cs="MS Gothic"/>
        </w:rPr>
        <w:t>☐</w:t>
      </w:r>
      <w:r>
        <w:t xml:space="preserve"> Prélèvement scientifique</w:t>
      </w:r>
    </w:p>
    <w:p w14:paraId="4FC76DBB" w14:textId="77777777" w:rsidR="00C1746C" w:rsidRDefault="00000000">
      <w:pPr>
        <w:spacing w:after="0"/>
      </w:pPr>
      <w:r>
        <w:rPr>
          <w:rFonts w:ascii="MS Gothic" w:eastAsia="MS Gothic" w:hAnsi="MS Gothic" w:cs="MS Gothic"/>
        </w:rPr>
        <w:t>☐</w:t>
      </w:r>
      <w:r>
        <w:t xml:space="preserve"> Câbles</w:t>
      </w:r>
    </w:p>
    <w:p w14:paraId="30C976D3" w14:textId="77777777" w:rsidR="00C1746C" w:rsidRDefault="00000000">
      <w:pPr>
        <w:spacing w:after="0"/>
      </w:pPr>
      <w:r>
        <w:rPr>
          <w:rFonts w:ascii="MS Gothic" w:eastAsia="MS Gothic" w:hAnsi="MS Gothic" w:cs="MS Gothic"/>
        </w:rPr>
        <w:t>☐</w:t>
      </w:r>
      <w:r>
        <w:t xml:space="preserve"> Navigation maritime</w:t>
      </w:r>
    </w:p>
    <w:p w14:paraId="3BE058F7" w14:textId="77777777" w:rsidR="00C1746C" w:rsidRDefault="00000000">
      <w:pPr>
        <w:spacing w:after="0"/>
      </w:pPr>
      <w:r>
        <w:rPr>
          <w:rFonts w:ascii="MS Gothic" w:eastAsia="MS Gothic" w:hAnsi="MS Gothic" w:cs="MS Gothic"/>
        </w:rPr>
        <w:t>☐</w:t>
      </w:r>
      <w:r>
        <w:t xml:space="preserve"> Aquaculture (donnez la liste des espèces en commentaires) *</w:t>
      </w:r>
    </w:p>
    <w:p w14:paraId="28C1CD2E" w14:textId="6E11D909" w:rsidR="00C1746C" w:rsidRDefault="00000000">
      <w:pPr>
        <w:spacing w:after="0"/>
      </w:pPr>
      <w:r>
        <w:rPr>
          <w:rFonts w:ascii="MS Gothic" w:eastAsia="MS Gothic" w:hAnsi="MS Gothic" w:cs="MS Gothic"/>
        </w:rPr>
        <w:t>☐</w:t>
      </w:r>
      <w:r>
        <w:t xml:space="preserve"> </w:t>
      </w:r>
      <w:r w:rsidR="005853F9" w:rsidRPr="005853F9">
        <w:t>Prospection biologique</w:t>
      </w:r>
    </w:p>
    <w:p w14:paraId="2DE92232" w14:textId="77777777" w:rsidR="00C1746C" w:rsidRDefault="00000000">
      <w:pPr>
        <w:spacing w:after="0"/>
      </w:pPr>
      <w:r>
        <w:rPr>
          <w:rFonts w:ascii="MS Gothic" w:eastAsia="MS Gothic" w:hAnsi="MS Gothic" w:cs="MS Gothic"/>
        </w:rPr>
        <w:t>☐</w:t>
      </w:r>
      <w:r>
        <w:t xml:space="preserve"> Parc éoliens</w:t>
      </w:r>
    </w:p>
    <w:p w14:paraId="63D1B2C0" w14:textId="77777777" w:rsidR="00C1746C" w:rsidRDefault="00000000">
      <w:pPr>
        <w:spacing w:after="0"/>
      </w:pPr>
      <w:r>
        <w:rPr>
          <w:rFonts w:ascii="MS Gothic" w:eastAsia="MS Gothic" w:hAnsi="MS Gothic" w:cs="MS Gothic"/>
        </w:rPr>
        <w:t>☐</w:t>
      </w:r>
      <w:r>
        <w:t xml:space="preserve"> Dragage ou extraction de sable/gravier</w:t>
      </w:r>
    </w:p>
    <w:p w14:paraId="7EC360BD" w14:textId="77777777" w:rsidR="00C1746C" w:rsidRDefault="00000000">
      <w:pPr>
        <w:spacing w:after="0"/>
      </w:pPr>
      <w:r>
        <w:rPr>
          <w:rFonts w:ascii="MS Gothic" w:eastAsia="MS Gothic" w:hAnsi="MS Gothic" w:cs="MS Gothic"/>
        </w:rPr>
        <w:t>☐</w:t>
      </w:r>
      <w:r>
        <w:t xml:space="preserve"> Déversement</w:t>
      </w:r>
    </w:p>
    <w:p w14:paraId="28632F91" w14:textId="77777777" w:rsidR="00C1746C" w:rsidRDefault="00000000">
      <w:pPr>
        <w:spacing w:after="0"/>
      </w:pPr>
      <w:r>
        <w:rPr>
          <w:rFonts w:ascii="MS Gothic" w:eastAsia="MS Gothic" w:hAnsi="MS Gothic" w:cs="MS Gothic"/>
        </w:rPr>
        <w:lastRenderedPageBreak/>
        <w:t>☐</w:t>
      </w:r>
      <w:r>
        <w:t xml:space="preserve"> Remblayage</w:t>
      </w:r>
    </w:p>
    <w:p w14:paraId="00249FBA" w14:textId="77777777" w:rsidR="00C1746C" w:rsidRDefault="00000000">
      <w:pPr>
        <w:spacing w:after="0"/>
      </w:pPr>
      <w:r>
        <w:rPr>
          <w:rFonts w:ascii="MS Gothic" w:eastAsia="MS Gothic" w:hAnsi="MS Gothic" w:cs="MS Gothic"/>
        </w:rPr>
        <w:t>☐</w:t>
      </w:r>
      <w:r>
        <w:t xml:space="preserve"> Opérations militaires (décrivez les activités en commentaires) *</w:t>
      </w:r>
    </w:p>
    <w:p w14:paraId="18105214" w14:textId="77777777" w:rsidR="00C1746C" w:rsidRDefault="00000000">
      <w:pPr>
        <w:spacing w:after="0"/>
      </w:pPr>
      <w:r>
        <w:rPr>
          <w:rFonts w:ascii="MS Gothic" w:eastAsia="MS Gothic" w:hAnsi="MS Gothic" w:cs="MS Gothic"/>
        </w:rPr>
        <w:t>☐</w:t>
      </w:r>
      <w:r>
        <w:t xml:space="preserve"> Exploration et exploitation de gaz/pétrole</w:t>
      </w:r>
    </w:p>
    <w:p w14:paraId="452982E3" w14:textId="77777777" w:rsidR="00C1746C" w:rsidRDefault="00000000">
      <w:pPr>
        <w:spacing w:after="0"/>
      </w:pPr>
      <w:r>
        <w:rPr>
          <w:rFonts w:ascii="MS Gothic" w:eastAsia="MS Gothic" w:hAnsi="MS Gothic" w:cs="MS Gothic"/>
        </w:rPr>
        <w:t>☐</w:t>
      </w:r>
      <w:r>
        <w:t xml:space="preserve"> Pipelines</w:t>
      </w:r>
    </w:p>
    <w:p w14:paraId="648F1A75" w14:textId="77777777" w:rsidR="00C1746C" w:rsidRDefault="00000000">
      <w:pPr>
        <w:spacing w:after="0"/>
        <w:sectPr w:rsidR="00C1746C">
          <w:type w:val="continuous"/>
          <w:pgSz w:w="12240" w:h="15840"/>
          <w:pgMar w:top="1440" w:right="1440" w:bottom="1440" w:left="1440" w:header="558" w:footer="720" w:gutter="0"/>
          <w:cols w:num="2" w:space="720" w:equalWidth="0">
            <w:col w:w="4320" w:space="720"/>
            <w:col w:w="4320" w:space="0"/>
          </w:cols>
          <w:titlePg/>
        </w:sectPr>
      </w:pPr>
      <w:r>
        <w:rPr>
          <w:rFonts w:ascii="MS Gothic" w:eastAsia="MS Gothic" w:hAnsi="MS Gothic" w:cs="MS Gothic"/>
        </w:rPr>
        <w:t>☐</w:t>
      </w:r>
      <w:r>
        <w:t xml:space="preserve"> Energie marées/vagues</w:t>
      </w:r>
    </w:p>
    <w:p w14:paraId="60F6DE4F" w14:textId="77777777" w:rsidR="00C1746C" w:rsidRDefault="00000000">
      <w:pPr>
        <w:spacing w:after="0"/>
      </w:pPr>
      <w:r>
        <w:rPr>
          <w:rFonts w:ascii="MS Gothic" w:eastAsia="MS Gothic" w:hAnsi="MS Gothic" w:cs="MS Gothic"/>
        </w:rPr>
        <w:t>☐</w:t>
      </w:r>
      <w:r>
        <w:t xml:space="preserve"> S’il existe d’autre exploitation des fonds – veuillez préciser ci-dessous*</w:t>
      </w:r>
    </w:p>
    <w:p w14:paraId="79BB5470" w14:textId="77777777" w:rsidR="00C1746C" w:rsidRDefault="00C1746C">
      <w:pPr>
        <w:spacing w:after="0"/>
      </w:pPr>
    </w:p>
    <w:tbl>
      <w:tblPr>
        <w:tblStyle w:val="a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6C11CC6F" w14:textId="77777777">
        <w:tc>
          <w:tcPr>
            <w:tcW w:w="9350" w:type="dxa"/>
          </w:tcPr>
          <w:p w14:paraId="22A3416E" w14:textId="77777777" w:rsidR="00C1746C" w:rsidRDefault="00C1746C">
            <w:pPr>
              <w:rPr>
                <w:b/>
              </w:rPr>
            </w:pPr>
          </w:p>
        </w:tc>
      </w:tr>
    </w:tbl>
    <w:p w14:paraId="01DCB65D" w14:textId="77777777" w:rsidR="00C1746C" w:rsidRDefault="00000000">
      <w:pPr>
        <w:spacing w:before="120" w:after="120"/>
        <w:rPr>
          <w:b/>
        </w:rPr>
      </w:pPr>
      <w:r>
        <w:rPr>
          <w:b/>
        </w:rPr>
        <w:t>Commentaires :</w:t>
      </w:r>
    </w:p>
    <w:tbl>
      <w:tblPr>
        <w:tblStyle w:val="a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1A937989" w14:textId="77777777">
        <w:tc>
          <w:tcPr>
            <w:tcW w:w="9350" w:type="dxa"/>
          </w:tcPr>
          <w:p w14:paraId="0B4CC0F7" w14:textId="77777777" w:rsidR="00C1746C" w:rsidRDefault="00C1746C">
            <w:pPr>
              <w:rPr>
                <w:b/>
              </w:rPr>
            </w:pPr>
          </w:p>
        </w:tc>
      </w:tr>
    </w:tbl>
    <w:p w14:paraId="26AA30EA" w14:textId="77777777" w:rsidR="00C1746C" w:rsidRDefault="00C1746C">
      <w:pPr>
        <w:rPr>
          <w:b/>
        </w:rPr>
      </w:pPr>
    </w:p>
    <w:p w14:paraId="6A23356B" w14:textId="77777777" w:rsidR="00C1746C" w:rsidRDefault="00000000">
      <w:pPr>
        <w:rPr>
          <w:b/>
        </w:rPr>
        <w:sectPr w:rsidR="00C1746C">
          <w:type w:val="continuous"/>
          <w:pgSz w:w="12240" w:h="15840"/>
          <w:pgMar w:top="1440" w:right="1440" w:bottom="1440" w:left="1440" w:header="558" w:footer="720" w:gutter="0"/>
          <w:cols w:space="720"/>
          <w:titlePg/>
        </w:sectPr>
      </w:pPr>
      <w:r>
        <w:rPr>
          <w:b/>
        </w:rPr>
        <w:t>Zone 3 : l’exploitation est-elle autorisée au niveau de ces zones (par exemple la pêche) ? Cocher tous les engins de pêche autorisés dans cette zone. Si l’autorisation nécessite un permis, utiliser la case commentaires pour décrire le processus d’octroi de permis et le nombre de permis annuel.</w:t>
      </w:r>
    </w:p>
    <w:p w14:paraId="63C5391A" w14:textId="77777777" w:rsidR="00C1746C" w:rsidRDefault="00000000">
      <w:pPr>
        <w:spacing w:after="0"/>
      </w:pPr>
      <w:r>
        <w:rPr>
          <w:rFonts w:ascii="MS Gothic" w:eastAsia="MS Gothic" w:hAnsi="MS Gothic" w:cs="MS Gothic"/>
        </w:rPr>
        <w:t>☐</w:t>
      </w:r>
      <w:r>
        <w:t xml:space="preserve"> Pas d’exploitation </w:t>
      </w:r>
    </w:p>
    <w:p w14:paraId="202C79E8" w14:textId="77777777" w:rsidR="00C1746C" w:rsidRDefault="00000000">
      <w:pPr>
        <w:spacing w:after="0"/>
      </w:pPr>
      <w:r>
        <w:rPr>
          <w:rFonts w:ascii="MS Gothic" w:eastAsia="MS Gothic" w:hAnsi="MS Gothic" w:cs="MS Gothic"/>
        </w:rPr>
        <w:t>☐</w:t>
      </w:r>
      <w:r>
        <w:t xml:space="preserve"> Senne de plage</w:t>
      </w:r>
    </w:p>
    <w:p w14:paraId="654D7C7D" w14:textId="77777777" w:rsidR="00C1746C" w:rsidRDefault="00000000">
      <w:pPr>
        <w:spacing w:after="0"/>
      </w:pPr>
      <w:r>
        <w:rPr>
          <w:rFonts w:ascii="MS Gothic" w:eastAsia="MS Gothic" w:hAnsi="MS Gothic" w:cs="MS Gothic"/>
        </w:rPr>
        <w:t>☐</w:t>
      </w:r>
      <w:r>
        <w:t xml:space="preserve"> Éperviers</w:t>
      </w:r>
    </w:p>
    <w:p w14:paraId="68ADC4FD" w14:textId="77777777" w:rsidR="00C1746C" w:rsidRDefault="00000000">
      <w:pPr>
        <w:spacing w:after="0"/>
      </w:pPr>
      <w:r>
        <w:rPr>
          <w:rFonts w:ascii="MS Gothic" w:eastAsia="MS Gothic" w:hAnsi="MS Gothic" w:cs="MS Gothic"/>
        </w:rPr>
        <w:t>☐</w:t>
      </w:r>
      <w:r>
        <w:t xml:space="preserve"> Dragage (bivalves)</w:t>
      </w:r>
    </w:p>
    <w:p w14:paraId="6D6B083B" w14:textId="77777777" w:rsidR="00C1746C" w:rsidRDefault="00000000">
      <w:pPr>
        <w:spacing w:after="0"/>
      </w:pPr>
      <w:r>
        <w:rPr>
          <w:rFonts w:ascii="MS Gothic" w:eastAsia="MS Gothic" w:hAnsi="MS Gothic" w:cs="MS Gothic"/>
        </w:rPr>
        <w:t>☐</w:t>
      </w:r>
      <w:r>
        <w:t xml:space="preserve"> Filets dérivants</w:t>
      </w:r>
    </w:p>
    <w:p w14:paraId="3E27B5F8" w14:textId="77777777" w:rsidR="00C1746C" w:rsidRDefault="00000000">
      <w:pPr>
        <w:spacing w:after="0"/>
      </w:pPr>
      <w:r>
        <w:rPr>
          <w:rFonts w:ascii="MS Gothic" w:eastAsia="MS Gothic" w:hAnsi="MS Gothic" w:cs="MS Gothic"/>
        </w:rPr>
        <w:t>☐</w:t>
      </w:r>
      <w:r>
        <w:t xml:space="preserve"> Pièges à poissons</w:t>
      </w:r>
    </w:p>
    <w:p w14:paraId="147CD2B9" w14:textId="77777777" w:rsidR="00C1746C" w:rsidRDefault="00000000">
      <w:pPr>
        <w:spacing w:after="0"/>
      </w:pPr>
      <w:r>
        <w:rPr>
          <w:rFonts w:ascii="MS Gothic" w:eastAsia="MS Gothic" w:hAnsi="MS Gothic" w:cs="MS Gothic"/>
        </w:rPr>
        <w:t>☐</w:t>
      </w:r>
      <w:r>
        <w:t xml:space="preserve"> Filets maillants</w:t>
      </w:r>
    </w:p>
    <w:p w14:paraId="13ACBEB4" w14:textId="77777777" w:rsidR="00C1746C" w:rsidRDefault="00000000">
      <w:pPr>
        <w:spacing w:after="0"/>
      </w:pPr>
      <w:r>
        <w:rPr>
          <w:rFonts w:ascii="MS Gothic" w:eastAsia="MS Gothic" w:hAnsi="MS Gothic" w:cs="MS Gothic"/>
        </w:rPr>
        <w:t>☐</w:t>
      </w:r>
      <w:r>
        <w:t xml:space="preserve"> Récolte d’algues</w:t>
      </w:r>
    </w:p>
    <w:p w14:paraId="651CBB68" w14:textId="77777777" w:rsidR="00C1746C" w:rsidRDefault="00000000">
      <w:pPr>
        <w:spacing w:after="0"/>
      </w:pPr>
      <w:r>
        <w:rPr>
          <w:rFonts w:ascii="MS Gothic" w:eastAsia="MS Gothic" w:hAnsi="MS Gothic" w:cs="MS Gothic"/>
        </w:rPr>
        <w:t>☐</w:t>
      </w:r>
      <w:r>
        <w:t xml:space="preserve"> Capture d’animaux</w:t>
      </w:r>
    </w:p>
    <w:p w14:paraId="1A4E7194" w14:textId="77777777" w:rsidR="00C1746C" w:rsidRDefault="00000000">
      <w:pPr>
        <w:spacing w:after="0"/>
      </w:pPr>
      <w:r>
        <w:rPr>
          <w:rFonts w:ascii="MS Gothic" w:eastAsia="MS Gothic" w:hAnsi="MS Gothic" w:cs="MS Gothic"/>
        </w:rPr>
        <w:t>☐</w:t>
      </w:r>
      <w:r>
        <w:t xml:space="preserve"> Lignes (hameçons, canne, traîne)</w:t>
      </w:r>
    </w:p>
    <w:p w14:paraId="4E680AB7" w14:textId="77777777" w:rsidR="00C1746C" w:rsidRDefault="00000000">
      <w:pPr>
        <w:spacing w:after="0"/>
      </w:pPr>
      <w:r>
        <w:rPr>
          <w:rFonts w:ascii="MS Gothic" w:eastAsia="MS Gothic" w:hAnsi="MS Gothic" w:cs="MS Gothic"/>
        </w:rPr>
        <w:t>☐</w:t>
      </w:r>
      <w:r>
        <w:t xml:space="preserve"> Palangres de fonds</w:t>
      </w:r>
    </w:p>
    <w:p w14:paraId="086FE10E" w14:textId="77777777" w:rsidR="00C1746C" w:rsidRDefault="00000000">
      <w:pPr>
        <w:spacing w:after="0"/>
      </w:pPr>
      <w:r>
        <w:rPr>
          <w:rFonts w:ascii="MS Gothic" w:eastAsia="MS Gothic" w:hAnsi="MS Gothic" w:cs="MS Gothic"/>
        </w:rPr>
        <w:t>☐</w:t>
      </w:r>
      <w:r>
        <w:t xml:space="preserve"> Palangres pélagiques</w:t>
      </w:r>
    </w:p>
    <w:p w14:paraId="47199001" w14:textId="77777777" w:rsidR="00C1746C" w:rsidRDefault="00000000">
      <w:pPr>
        <w:spacing w:after="0"/>
      </w:pPr>
      <w:r>
        <w:rPr>
          <w:rFonts w:ascii="MS Gothic" w:eastAsia="MS Gothic" w:hAnsi="MS Gothic" w:cs="MS Gothic"/>
        </w:rPr>
        <w:t>☐</w:t>
      </w:r>
      <w:r>
        <w:t xml:space="preserve"> Senne tournante (fonds)</w:t>
      </w:r>
    </w:p>
    <w:p w14:paraId="3AB65FDD" w14:textId="77777777" w:rsidR="00C1746C" w:rsidRDefault="00000000">
      <w:pPr>
        <w:spacing w:after="0"/>
      </w:pPr>
      <w:r>
        <w:rPr>
          <w:rFonts w:ascii="MS Gothic" w:eastAsia="MS Gothic" w:hAnsi="MS Gothic" w:cs="MS Gothic"/>
        </w:rPr>
        <w:t>☐</w:t>
      </w:r>
      <w:r>
        <w:t xml:space="preserve"> Senne </w:t>
      </w:r>
      <w:proofErr w:type="spellStart"/>
      <w:r>
        <w:t>tourn</w:t>
      </w:r>
      <w:proofErr w:type="spellEnd"/>
      <w:r>
        <w:t>. (Pélagique)</w:t>
      </w:r>
    </w:p>
    <w:p w14:paraId="0188718A" w14:textId="77777777" w:rsidR="00C1746C" w:rsidRDefault="00000000">
      <w:pPr>
        <w:spacing w:after="0"/>
      </w:pPr>
      <w:r>
        <w:rPr>
          <w:rFonts w:ascii="MS Gothic" w:eastAsia="MS Gothic" w:hAnsi="MS Gothic" w:cs="MS Gothic"/>
        </w:rPr>
        <w:t>☐</w:t>
      </w:r>
      <w:r>
        <w:t xml:space="preserve"> Chasse sous-marine/plongée </w:t>
      </w:r>
    </w:p>
    <w:p w14:paraId="6A785CD9" w14:textId="77777777" w:rsidR="00C1746C" w:rsidRDefault="00000000">
      <w:pPr>
        <w:spacing w:after="0"/>
      </w:pPr>
      <w:r>
        <w:rPr>
          <w:rFonts w:ascii="MS Gothic" w:eastAsia="MS Gothic" w:hAnsi="MS Gothic" w:cs="MS Gothic"/>
        </w:rPr>
        <w:t>☐</w:t>
      </w:r>
      <w:r>
        <w:t xml:space="preserve"> Filet encerclant (côtier)</w:t>
      </w:r>
    </w:p>
    <w:p w14:paraId="268EE6FF" w14:textId="77777777" w:rsidR="00C1746C" w:rsidRDefault="00000000">
      <w:pPr>
        <w:spacing w:after="0"/>
      </w:pPr>
      <w:r>
        <w:rPr>
          <w:rFonts w:ascii="MS Gothic" w:eastAsia="MS Gothic" w:hAnsi="MS Gothic" w:cs="MS Gothic"/>
        </w:rPr>
        <w:t>☐</w:t>
      </w:r>
      <w:r>
        <w:t xml:space="preserve"> Filets trémails</w:t>
      </w:r>
    </w:p>
    <w:p w14:paraId="534094BC" w14:textId="77777777" w:rsidR="00C1746C" w:rsidRDefault="00000000">
      <w:pPr>
        <w:spacing w:after="0"/>
      </w:pPr>
      <w:r>
        <w:rPr>
          <w:rFonts w:ascii="MS Gothic" w:eastAsia="MS Gothic" w:hAnsi="MS Gothic" w:cs="MS Gothic"/>
        </w:rPr>
        <w:t>☐</w:t>
      </w:r>
      <w:r>
        <w:t xml:space="preserve"> Piège (poulpe…)</w:t>
      </w:r>
    </w:p>
    <w:p w14:paraId="6F96D0CD" w14:textId="77777777" w:rsidR="00C1746C" w:rsidRDefault="00000000">
      <w:pPr>
        <w:spacing w:after="0"/>
      </w:pPr>
      <w:r>
        <w:rPr>
          <w:rFonts w:ascii="MS Gothic" w:eastAsia="MS Gothic" w:hAnsi="MS Gothic" w:cs="MS Gothic"/>
        </w:rPr>
        <w:t>☐</w:t>
      </w:r>
      <w:r>
        <w:t xml:space="preserve"> Chalutage (fonds)</w:t>
      </w:r>
    </w:p>
    <w:p w14:paraId="07D546E1" w14:textId="77777777" w:rsidR="00C1746C" w:rsidRDefault="00000000">
      <w:pPr>
        <w:spacing w:after="0"/>
        <w:sectPr w:rsidR="00C1746C">
          <w:type w:val="continuous"/>
          <w:pgSz w:w="12240" w:h="15840"/>
          <w:pgMar w:top="1440" w:right="1440" w:bottom="1440" w:left="1440" w:header="558" w:footer="720" w:gutter="0"/>
          <w:cols w:num="3" w:space="720" w:equalWidth="0">
            <w:col w:w="2640" w:space="720"/>
            <w:col w:w="2640" w:space="720"/>
            <w:col w:w="2640" w:space="0"/>
          </w:cols>
          <w:titlePg/>
        </w:sectPr>
      </w:pPr>
      <w:r>
        <w:rPr>
          <w:rFonts w:ascii="MS Gothic" w:eastAsia="MS Gothic" w:hAnsi="MS Gothic" w:cs="MS Gothic"/>
        </w:rPr>
        <w:t>☐</w:t>
      </w:r>
      <w:r>
        <w:t xml:space="preserve"> Chalutage (pélagique)</w:t>
      </w:r>
    </w:p>
    <w:p w14:paraId="1C0CE9B3" w14:textId="77777777" w:rsidR="00C1746C" w:rsidRDefault="00000000">
      <w:pPr>
        <w:spacing w:after="0"/>
      </w:pPr>
      <w:r>
        <w:rPr>
          <w:rFonts w:ascii="MS Gothic" w:eastAsia="MS Gothic" w:hAnsi="MS Gothic" w:cs="MS Gothic"/>
        </w:rPr>
        <w:t>☐</w:t>
      </w:r>
      <w:r>
        <w:t xml:space="preserve"> Si autre, veuillez préciser ci-dessous </w:t>
      </w:r>
    </w:p>
    <w:tbl>
      <w:tblPr>
        <w:tblStyle w:val="a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FD4B401" w14:textId="77777777">
        <w:tc>
          <w:tcPr>
            <w:tcW w:w="9350" w:type="dxa"/>
          </w:tcPr>
          <w:p w14:paraId="366E4834" w14:textId="77777777" w:rsidR="00C1746C" w:rsidRDefault="00C1746C"/>
        </w:tc>
      </w:tr>
    </w:tbl>
    <w:p w14:paraId="5E0A5E48" w14:textId="77777777" w:rsidR="00C1746C" w:rsidRDefault="00000000">
      <w:pPr>
        <w:spacing w:before="120" w:after="120"/>
        <w:rPr>
          <w:b/>
        </w:rPr>
      </w:pPr>
      <w:r>
        <w:rPr>
          <w:b/>
        </w:rPr>
        <w:t xml:space="preserve">Commentaires : </w:t>
      </w:r>
    </w:p>
    <w:tbl>
      <w:tblPr>
        <w:tblStyle w:val="a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1708F058" w14:textId="77777777">
        <w:tc>
          <w:tcPr>
            <w:tcW w:w="9350" w:type="dxa"/>
          </w:tcPr>
          <w:p w14:paraId="4ECFDAC7" w14:textId="77777777" w:rsidR="00C1746C" w:rsidRDefault="00C1746C">
            <w:pPr>
              <w:rPr>
                <w:b/>
              </w:rPr>
            </w:pPr>
          </w:p>
        </w:tc>
      </w:tr>
    </w:tbl>
    <w:p w14:paraId="4CF91099" w14:textId="77777777" w:rsidR="00C1746C" w:rsidRDefault="00C1746C">
      <w:pPr>
        <w:rPr>
          <w:b/>
        </w:rPr>
      </w:pPr>
    </w:p>
    <w:p w14:paraId="09FE9301" w14:textId="77777777" w:rsidR="00C1746C" w:rsidRDefault="00000000">
      <w:pPr>
        <w:rPr>
          <w:b/>
        </w:rPr>
        <w:sectPr w:rsidR="00C1746C">
          <w:type w:val="continuous"/>
          <w:pgSz w:w="12240" w:h="15840"/>
          <w:pgMar w:top="1440" w:right="1440" w:bottom="1440" w:left="1440" w:header="558" w:footer="720" w:gutter="0"/>
          <w:cols w:space="720"/>
          <w:titlePg/>
        </w:sectPr>
      </w:pPr>
      <w:r>
        <w:rPr>
          <w:b/>
          <w:color w:val="000000"/>
        </w:rPr>
        <w:t>Zone 3 : </w:t>
      </w:r>
      <w:r>
        <w:rPr>
          <w:b/>
        </w:rPr>
        <w:t>Lesquelles des activités ci-dessous sont autorisées dans cette zone ? Si les activités sont autorisées avec un permis, précisez dans la case commentaire la liste des activités concernées, la procédure d’octroi du permis et le nombre de permis annuels délivrés.</w:t>
      </w:r>
    </w:p>
    <w:p w14:paraId="065A438A" w14:textId="77777777" w:rsidR="00C1746C" w:rsidRDefault="00000000">
      <w:pPr>
        <w:spacing w:after="0"/>
      </w:pPr>
      <w:r>
        <w:rPr>
          <w:rFonts w:ascii="MS Gothic" w:eastAsia="MS Gothic" w:hAnsi="MS Gothic" w:cs="MS Gothic"/>
        </w:rPr>
        <w:t>☐</w:t>
      </w:r>
      <w:r>
        <w:t xml:space="preserve"> Ancrage (sans restriction) </w:t>
      </w:r>
    </w:p>
    <w:p w14:paraId="4FDDC51F" w14:textId="77777777" w:rsidR="00C1746C" w:rsidRDefault="00000000">
      <w:pPr>
        <w:spacing w:after="0"/>
      </w:pPr>
      <w:r>
        <w:rPr>
          <w:rFonts w:ascii="MS Gothic" w:eastAsia="MS Gothic" w:hAnsi="MS Gothic" w:cs="MS Gothic"/>
        </w:rPr>
        <w:t>☐</w:t>
      </w:r>
      <w:r>
        <w:t xml:space="preserve"> Ancrage (avec restriction)</w:t>
      </w:r>
    </w:p>
    <w:p w14:paraId="09E014C0" w14:textId="77777777" w:rsidR="00C1746C" w:rsidRDefault="00000000">
      <w:pPr>
        <w:spacing w:after="0"/>
      </w:pPr>
      <w:r>
        <w:rPr>
          <w:rFonts w:ascii="MS Gothic" w:eastAsia="MS Gothic" w:hAnsi="MS Gothic" w:cs="MS Gothic"/>
        </w:rPr>
        <w:t>☐</w:t>
      </w:r>
      <w:r>
        <w:t xml:space="preserve"> Amarrage sur bouées (en état de fonctionnement)</w:t>
      </w:r>
    </w:p>
    <w:p w14:paraId="7488BF19" w14:textId="77777777" w:rsidR="00C1746C" w:rsidRDefault="00000000">
      <w:pPr>
        <w:spacing w:after="0"/>
      </w:pPr>
      <w:r>
        <w:rPr>
          <w:rFonts w:ascii="MS Gothic" w:eastAsia="MS Gothic" w:hAnsi="MS Gothic" w:cs="MS Gothic"/>
        </w:rPr>
        <w:t>☐</w:t>
      </w:r>
      <w:r>
        <w:t xml:space="preserve"> Navigation de plaisance</w:t>
      </w:r>
    </w:p>
    <w:p w14:paraId="3D180882" w14:textId="77777777" w:rsidR="00C1746C" w:rsidRDefault="00000000">
      <w:pPr>
        <w:spacing w:after="0"/>
      </w:pPr>
      <w:r>
        <w:rPr>
          <w:rFonts w:ascii="MS Gothic" w:eastAsia="MS Gothic" w:hAnsi="MS Gothic" w:cs="MS Gothic"/>
        </w:rPr>
        <w:t>☐</w:t>
      </w:r>
      <w:r>
        <w:t xml:space="preserve"> Prélèvement scientifique</w:t>
      </w:r>
    </w:p>
    <w:p w14:paraId="5E0B48C1" w14:textId="77777777" w:rsidR="00C1746C" w:rsidRDefault="00000000">
      <w:pPr>
        <w:spacing w:after="0"/>
      </w:pPr>
      <w:r>
        <w:rPr>
          <w:rFonts w:ascii="MS Gothic" w:eastAsia="MS Gothic" w:hAnsi="MS Gothic" w:cs="MS Gothic"/>
        </w:rPr>
        <w:t>☐</w:t>
      </w:r>
      <w:r>
        <w:t xml:space="preserve"> Câbles</w:t>
      </w:r>
    </w:p>
    <w:p w14:paraId="71F2F2AC" w14:textId="77777777" w:rsidR="00C1746C" w:rsidRDefault="00000000">
      <w:pPr>
        <w:spacing w:after="0"/>
      </w:pPr>
      <w:r>
        <w:rPr>
          <w:rFonts w:ascii="MS Gothic" w:eastAsia="MS Gothic" w:hAnsi="MS Gothic" w:cs="MS Gothic"/>
        </w:rPr>
        <w:t>☐</w:t>
      </w:r>
      <w:r>
        <w:t xml:space="preserve"> Navigation maritime</w:t>
      </w:r>
    </w:p>
    <w:p w14:paraId="1054932B" w14:textId="77777777" w:rsidR="00C1746C" w:rsidRDefault="00000000">
      <w:pPr>
        <w:spacing w:after="0"/>
      </w:pPr>
      <w:r>
        <w:rPr>
          <w:rFonts w:ascii="MS Gothic" w:eastAsia="MS Gothic" w:hAnsi="MS Gothic" w:cs="MS Gothic"/>
        </w:rPr>
        <w:t>☐</w:t>
      </w:r>
      <w:r>
        <w:t xml:space="preserve"> Aquaculture (donnez la liste des espèces en commentaires) *</w:t>
      </w:r>
    </w:p>
    <w:p w14:paraId="179E94A4" w14:textId="10E907F3" w:rsidR="00C1746C" w:rsidRDefault="00000000">
      <w:pPr>
        <w:spacing w:after="0"/>
      </w:pPr>
      <w:r>
        <w:rPr>
          <w:rFonts w:ascii="MS Gothic" w:eastAsia="MS Gothic" w:hAnsi="MS Gothic" w:cs="MS Gothic"/>
        </w:rPr>
        <w:t>☐</w:t>
      </w:r>
      <w:r>
        <w:t xml:space="preserve"> </w:t>
      </w:r>
      <w:r w:rsidR="005853F9" w:rsidRPr="005853F9">
        <w:t>Prospection biologique</w:t>
      </w:r>
    </w:p>
    <w:p w14:paraId="39B91E03" w14:textId="77777777" w:rsidR="00C1746C" w:rsidRDefault="00000000">
      <w:pPr>
        <w:spacing w:after="0"/>
      </w:pPr>
      <w:r>
        <w:rPr>
          <w:rFonts w:ascii="MS Gothic" w:eastAsia="MS Gothic" w:hAnsi="MS Gothic" w:cs="MS Gothic"/>
        </w:rPr>
        <w:t>☐</w:t>
      </w:r>
      <w:r>
        <w:t xml:space="preserve"> Parc éoliens</w:t>
      </w:r>
    </w:p>
    <w:p w14:paraId="0DC1290B" w14:textId="77777777" w:rsidR="00C1746C" w:rsidRDefault="00000000">
      <w:pPr>
        <w:spacing w:after="0"/>
      </w:pPr>
      <w:r>
        <w:rPr>
          <w:rFonts w:ascii="MS Gothic" w:eastAsia="MS Gothic" w:hAnsi="MS Gothic" w:cs="MS Gothic"/>
        </w:rPr>
        <w:lastRenderedPageBreak/>
        <w:t>☐</w:t>
      </w:r>
      <w:r>
        <w:t xml:space="preserve"> Dragage ou extraction de sable/gravier</w:t>
      </w:r>
    </w:p>
    <w:p w14:paraId="46503734" w14:textId="77777777" w:rsidR="00C1746C" w:rsidRDefault="00000000">
      <w:pPr>
        <w:spacing w:after="0"/>
      </w:pPr>
      <w:r>
        <w:rPr>
          <w:rFonts w:ascii="MS Gothic" w:eastAsia="MS Gothic" w:hAnsi="MS Gothic" w:cs="MS Gothic"/>
        </w:rPr>
        <w:t>☐</w:t>
      </w:r>
      <w:r>
        <w:t xml:space="preserve"> Déversement</w:t>
      </w:r>
    </w:p>
    <w:p w14:paraId="0E62A62D" w14:textId="77777777" w:rsidR="00C1746C" w:rsidRDefault="00000000">
      <w:pPr>
        <w:spacing w:after="0"/>
      </w:pPr>
      <w:r>
        <w:rPr>
          <w:rFonts w:ascii="MS Gothic" w:eastAsia="MS Gothic" w:hAnsi="MS Gothic" w:cs="MS Gothic"/>
        </w:rPr>
        <w:t>☐</w:t>
      </w:r>
      <w:r>
        <w:t xml:space="preserve"> Remblayage</w:t>
      </w:r>
    </w:p>
    <w:p w14:paraId="798DCF7B" w14:textId="77777777" w:rsidR="00C1746C" w:rsidRDefault="00000000">
      <w:pPr>
        <w:spacing w:after="0"/>
      </w:pPr>
      <w:r>
        <w:rPr>
          <w:rFonts w:ascii="MS Gothic" w:eastAsia="MS Gothic" w:hAnsi="MS Gothic" w:cs="MS Gothic"/>
        </w:rPr>
        <w:t>☐</w:t>
      </w:r>
      <w:r>
        <w:t xml:space="preserve"> Opérations militaires (décrivez les activités en commentaires) *</w:t>
      </w:r>
    </w:p>
    <w:p w14:paraId="505D984B" w14:textId="77777777" w:rsidR="00C1746C" w:rsidRDefault="00000000">
      <w:pPr>
        <w:spacing w:after="0"/>
      </w:pPr>
      <w:r>
        <w:rPr>
          <w:rFonts w:ascii="MS Gothic" w:eastAsia="MS Gothic" w:hAnsi="MS Gothic" w:cs="MS Gothic"/>
        </w:rPr>
        <w:t>☐</w:t>
      </w:r>
      <w:r>
        <w:t xml:space="preserve"> Exploration et exploitation de gaz/pétrole</w:t>
      </w:r>
    </w:p>
    <w:p w14:paraId="31A863C4" w14:textId="77777777" w:rsidR="00C1746C" w:rsidRDefault="00000000">
      <w:pPr>
        <w:spacing w:after="0"/>
      </w:pPr>
      <w:r>
        <w:rPr>
          <w:rFonts w:ascii="MS Gothic" w:eastAsia="MS Gothic" w:hAnsi="MS Gothic" w:cs="MS Gothic"/>
        </w:rPr>
        <w:t>☐</w:t>
      </w:r>
      <w:r>
        <w:t xml:space="preserve"> Pipelines</w:t>
      </w:r>
    </w:p>
    <w:p w14:paraId="24082CF9" w14:textId="77777777" w:rsidR="00C1746C" w:rsidRDefault="00000000">
      <w:pPr>
        <w:spacing w:after="0"/>
        <w:sectPr w:rsidR="00C1746C">
          <w:type w:val="continuous"/>
          <w:pgSz w:w="12240" w:h="15840"/>
          <w:pgMar w:top="1440" w:right="1440" w:bottom="1440" w:left="1440" w:header="558" w:footer="720" w:gutter="0"/>
          <w:cols w:num="2" w:space="720" w:equalWidth="0">
            <w:col w:w="4320" w:space="720"/>
            <w:col w:w="4320" w:space="0"/>
          </w:cols>
          <w:titlePg/>
        </w:sectPr>
      </w:pPr>
      <w:r>
        <w:rPr>
          <w:rFonts w:ascii="MS Gothic" w:eastAsia="MS Gothic" w:hAnsi="MS Gothic" w:cs="MS Gothic"/>
        </w:rPr>
        <w:t>☐</w:t>
      </w:r>
      <w:r>
        <w:t xml:space="preserve"> Energie marées/vagues</w:t>
      </w:r>
    </w:p>
    <w:p w14:paraId="68B20CF8" w14:textId="77777777" w:rsidR="00C1746C" w:rsidRDefault="00000000">
      <w:pPr>
        <w:spacing w:after="0"/>
      </w:pPr>
      <w:r>
        <w:rPr>
          <w:rFonts w:ascii="MS Gothic" w:eastAsia="MS Gothic" w:hAnsi="MS Gothic" w:cs="MS Gothic"/>
        </w:rPr>
        <w:t>☐</w:t>
      </w:r>
      <w:r>
        <w:t xml:space="preserve"> S’il existe d’autre exploitation des fonds – veuillez préciser ci-dessous*</w:t>
      </w:r>
    </w:p>
    <w:tbl>
      <w:tblPr>
        <w:tblStyle w:val="a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5B6EB81" w14:textId="77777777">
        <w:tc>
          <w:tcPr>
            <w:tcW w:w="9350" w:type="dxa"/>
          </w:tcPr>
          <w:p w14:paraId="11A86EFF" w14:textId="77777777" w:rsidR="00C1746C" w:rsidRDefault="00C1746C">
            <w:pPr>
              <w:rPr>
                <w:b/>
              </w:rPr>
            </w:pPr>
          </w:p>
        </w:tc>
      </w:tr>
    </w:tbl>
    <w:p w14:paraId="5575768C" w14:textId="77777777" w:rsidR="00C1746C" w:rsidRDefault="00000000">
      <w:pPr>
        <w:spacing w:before="120" w:after="120"/>
        <w:rPr>
          <w:b/>
        </w:rPr>
      </w:pPr>
      <w:r>
        <w:rPr>
          <w:b/>
        </w:rPr>
        <w:t>Commentaires :</w:t>
      </w:r>
    </w:p>
    <w:tbl>
      <w:tblPr>
        <w:tblStyle w:val="a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B0CE2FC" w14:textId="77777777">
        <w:tc>
          <w:tcPr>
            <w:tcW w:w="9350" w:type="dxa"/>
          </w:tcPr>
          <w:p w14:paraId="1651CC07" w14:textId="77777777" w:rsidR="00C1746C" w:rsidRDefault="00C1746C">
            <w:pPr>
              <w:rPr>
                <w:b/>
              </w:rPr>
            </w:pPr>
          </w:p>
        </w:tc>
      </w:tr>
    </w:tbl>
    <w:p w14:paraId="186CD177" w14:textId="77777777" w:rsidR="00C1746C" w:rsidRDefault="00C1746C">
      <w:pPr>
        <w:rPr>
          <w:b/>
        </w:rPr>
      </w:pPr>
    </w:p>
    <w:p w14:paraId="21AC75A2" w14:textId="77777777" w:rsidR="00C1746C" w:rsidRDefault="00000000">
      <w:pPr>
        <w:rPr>
          <w:b/>
        </w:rPr>
        <w:sectPr w:rsidR="00C1746C">
          <w:type w:val="continuous"/>
          <w:pgSz w:w="12240" w:h="15840"/>
          <w:pgMar w:top="1440" w:right="1440" w:bottom="1440" w:left="1440" w:header="558" w:footer="720" w:gutter="0"/>
          <w:cols w:space="720"/>
          <w:titlePg/>
        </w:sectPr>
      </w:pPr>
      <w:r>
        <w:rPr>
          <w:b/>
        </w:rPr>
        <w:t>Zone 4 : l’exploitation est-elle autorisée au niveau de ces zones (par exemple la pêche) ? Cocher tous les engins de pêche autorisés dans cette zone. Si l’autorisation nécessite un permis, utiliser la case commentaires pour décrire le processus d’octroi de permis et le nombre de permis annuel.</w:t>
      </w:r>
    </w:p>
    <w:p w14:paraId="7029928D" w14:textId="77777777" w:rsidR="00C1746C" w:rsidRDefault="00000000">
      <w:pPr>
        <w:spacing w:after="0"/>
      </w:pPr>
      <w:r>
        <w:rPr>
          <w:rFonts w:ascii="MS Gothic" w:eastAsia="MS Gothic" w:hAnsi="MS Gothic" w:cs="MS Gothic"/>
        </w:rPr>
        <w:t>☐</w:t>
      </w:r>
      <w:r>
        <w:t xml:space="preserve"> Pas d’exploitation </w:t>
      </w:r>
    </w:p>
    <w:p w14:paraId="05E82F1A" w14:textId="77777777" w:rsidR="00C1746C" w:rsidRDefault="00000000">
      <w:pPr>
        <w:spacing w:after="0"/>
      </w:pPr>
      <w:r>
        <w:rPr>
          <w:rFonts w:ascii="MS Gothic" w:eastAsia="MS Gothic" w:hAnsi="MS Gothic" w:cs="MS Gothic"/>
        </w:rPr>
        <w:t>☐</w:t>
      </w:r>
      <w:r>
        <w:t xml:space="preserve"> Senne de plage</w:t>
      </w:r>
    </w:p>
    <w:p w14:paraId="37639FEF" w14:textId="77777777" w:rsidR="00C1746C" w:rsidRDefault="00000000">
      <w:pPr>
        <w:spacing w:after="0"/>
      </w:pPr>
      <w:r>
        <w:rPr>
          <w:rFonts w:ascii="MS Gothic" w:eastAsia="MS Gothic" w:hAnsi="MS Gothic" w:cs="MS Gothic"/>
        </w:rPr>
        <w:t>☐</w:t>
      </w:r>
      <w:r>
        <w:t xml:space="preserve"> Éperviers</w:t>
      </w:r>
    </w:p>
    <w:p w14:paraId="03FB631A" w14:textId="77777777" w:rsidR="00C1746C" w:rsidRDefault="00000000">
      <w:pPr>
        <w:spacing w:after="0"/>
      </w:pPr>
      <w:r>
        <w:rPr>
          <w:rFonts w:ascii="MS Gothic" w:eastAsia="MS Gothic" w:hAnsi="MS Gothic" w:cs="MS Gothic"/>
        </w:rPr>
        <w:t>☐</w:t>
      </w:r>
      <w:r>
        <w:t xml:space="preserve"> Dragage (bivalves)</w:t>
      </w:r>
    </w:p>
    <w:p w14:paraId="5E1596AA" w14:textId="77777777" w:rsidR="00C1746C" w:rsidRDefault="00000000">
      <w:pPr>
        <w:spacing w:after="0"/>
      </w:pPr>
      <w:r>
        <w:rPr>
          <w:rFonts w:ascii="MS Gothic" w:eastAsia="MS Gothic" w:hAnsi="MS Gothic" w:cs="MS Gothic"/>
        </w:rPr>
        <w:t>☐</w:t>
      </w:r>
      <w:r>
        <w:t xml:space="preserve"> Filets dérivants</w:t>
      </w:r>
    </w:p>
    <w:p w14:paraId="7D41D6C3" w14:textId="77777777" w:rsidR="00C1746C" w:rsidRDefault="00000000">
      <w:pPr>
        <w:spacing w:after="0"/>
      </w:pPr>
      <w:r>
        <w:rPr>
          <w:rFonts w:ascii="MS Gothic" w:eastAsia="MS Gothic" w:hAnsi="MS Gothic" w:cs="MS Gothic"/>
        </w:rPr>
        <w:t>☐</w:t>
      </w:r>
      <w:r>
        <w:t xml:space="preserve"> Pièges à poissons</w:t>
      </w:r>
    </w:p>
    <w:p w14:paraId="61D90354" w14:textId="77777777" w:rsidR="00C1746C" w:rsidRDefault="00000000">
      <w:pPr>
        <w:spacing w:after="0"/>
      </w:pPr>
      <w:r>
        <w:rPr>
          <w:rFonts w:ascii="MS Gothic" w:eastAsia="MS Gothic" w:hAnsi="MS Gothic" w:cs="MS Gothic"/>
        </w:rPr>
        <w:t>☐</w:t>
      </w:r>
      <w:r>
        <w:t xml:space="preserve"> Filets maillants</w:t>
      </w:r>
    </w:p>
    <w:p w14:paraId="5D619D88" w14:textId="77777777" w:rsidR="00C1746C" w:rsidRDefault="00000000">
      <w:pPr>
        <w:spacing w:after="0"/>
      </w:pPr>
      <w:r>
        <w:rPr>
          <w:rFonts w:ascii="MS Gothic" w:eastAsia="MS Gothic" w:hAnsi="MS Gothic" w:cs="MS Gothic"/>
        </w:rPr>
        <w:t>☐</w:t>
      </w:r>
      <w:r>
        <w:t xml:space="preserve"> Récolte d’algues</w:t>
      </w:r>
    </w:p>
    <w:p w14:paraId="04E55974" w14:textId="77777777" w:rsidR="00C1746C" w:rsidRDefault="00000000">
      <w:pPr>
        <w:spacing w:after="0"/>
      </w:pPr>
      <w:r>
        <w:rPr>
          <w:rFonts w:ascii="MS Gothic" w:eastAsia="MS Gothic" w:hAnsi="MS Gothic" w:cs="MS Gothic"/>
        </w:rPr>
        <w:t>☐</w:t>
      </w:r>
      <w:r>
        <w:t xml:space="preserve"> Capture d’animaux</w:t>
      </w:r>
    </w:p>
    <w:p w14:paraId="6DA571F5" w14:textId="77777777" w:rsidR="00C1746C" w:rsidRDefault="00000000">
      <w:pPr>
        <w:spacing w:after="0"/>
      </w:pPr>
      <w:r>
        <w:rPr>
          <w:rFonts w:ascii="MS Gothic" w:eastAsia="MS Gothic" w:hAnsi="MS Gothic" w:cs="MS Gothic"/>
        </w:rPr>
        <w:t>☐</w:t>
      </w:r>
      <w:r>
        <w:t xml:space="preserve"> Lignes (hameçons, canne, traîne)</w:t>
      </w:r>
    </w:p>
    <w:p w14:paraId="7F11B465" w14:textId="77777777" w:rsidR="00C1746C" w:rsidRDefault="00000000">
      <w:pPr>
        <w:spacing w:after="0"/>
      </w:pPr>
      <w:r>
        <w:rPr>
          <w:rFonts w:ascii="MS Gothic" w:eastAsia="MS Gothic" w:hAnsi="MS Gothic" w:cs="MS Gothic"/>
        </w:rPr>
        <w:t>☐</w:t>
      </w:r>
      <w:r>
        <w:t xml:space="preserve"> Palangres de fonds</w:t>
      </w:r>
    </w:p>
    <w:p w14:paraId="65427236" w14:textId="77777777" w:rsidR="00C1746C" w:rsidRDefault="00000000">
      <w:pPr>
        <w:spacing w:after="0"/>
      </w:pPr>
      <w:r>
        <w:rPr>
          <w:rFonts w:ascii="MS Gothic" w:eastAsia="MS Gothic" w:hAnsi="MS Gothic" w:cs="MS Gothic"/>
        </w:rPr>
        <w:t>☐</w:t>
      </w:r>
      <w:r>
        <w:t xml:space="preserve"> Palangres pélagiques</w:t>
      </w:r>
    </w:p>
    <w:p w14:paraId="412474A2" w14:textId="77777777" w:rsidR="00C1746C" w:rsidRDefault="00000000">
      <w:pPr>
        <w:spacing w:after="0"/>
      </w:pPr>
      <w:r>
        <w:rPr>
          <w:rFonts w:ascii="MS Gothic" w:eastAsia="MS Gothic" w:hAnsi="MS Gothic" w:cs="MS Gothic"/>
        </w:rPr>
        <w:t>☐</w:t>
      </w:r>
      <w:r>
        <w:t xml:space="preserve"> Senne tournante (fonds)</w:t>
      </w:r>
    </w:p>
    <w:p w14:paraId="2E9B3DB9" w14:textId="77777777" w:rsidR="00C1746C" w:rsidRDefault="00000000">
      <w:pPr>
        <w:spacing w:after="0"/>
      </w:pPr>
      <w:r>
        <w:rPr>
          <w:rFonts w:ascii="MS Gothic" w:eastAsia="MS Gothic" w:hAnsi="MS Gothic" w:cs="MS Gothic"/>
        </w:rPr>
        <w:t>☐</w:t>
      </w:r>
      <w:r>
        <w:t xml:space="preserve"> Senne </w:t>
      </w:r>
      <w:proofErr w:type="spellStart"/>
      <w:r>
        <w:t>tourn</w:t>
      </w:r>
      <w:proofErr w:type="spellEnd"/>
      <w:r>
        <w:t>. (Pélagique)</w:t>
      </w:r>
    </w:p>
    <w:p w14:paraId="149BB801" w14:textId="77777777" w:rsidR="00C1746C" w:rsidRDefault="00000000">
      <w:pPr>
        <w:spacing w:after="0"/>
      </w:pPr>
      <w:r>
        <w:rPr>
          <w:rFonts w:ascii="MS Gothic" w:eastAsia="MS Gothic" w:hAnsi="MS Gothic" w:cs="MS Gothic"/>
        </w:rPr>
        <w:t>☐</w:t>
      </w:r>
      <w:r>
        <w:t xml:space="preserve"> Chasse sous-marine/plongée </w:t>
      </w:r>
    </w:p>
    <w:p w14:paraId="34EEB104" w14:textId="77777777" w:rsidR="00C1746C" w:rsidRDefault="00000000">
      <w:pPr>
        <w:spacing w:after="0"/>
      </w:pPr>
      <w:r>
        <w:rPr>
          <w:rFonts w:ascii="MS Gothic" w:eastAsia="MS Gothic" w:hAnsi="MS Gothic" w:cs="MS Gothic"/>
        </w:rPr>
        <w:t>☐</w:t>
      </w:r>
      <w:r>
        <w:t xml:space="preserve"> Filet encerclant (côtier)</w:t>
      </w:r>
    </w:p>
    <w:p w14:paraId="4409B833" w14:textId="77777777" w:rsidR="00C1746C" w:rsidRDefault="00000000">
      <w:pPr>
        <w:spacing w:after="0"/>
      </w:pPr>
      <w:r>
        <w:rPr>
          <w:rFonts w:ascii="MS Gothic" w:eastAsia="MS Gothic" w:hAnsi="MS Gothic" w:cs="MS Gothic"/>
        </w:rPr>
        <w:t>☐</w:t>
      </w:r>
      <w:r>
        <w:t xml:space="preserve"> Filets trémails</w:t>
      </w:r>
    </w:p>
    <w:p w14:paraId="43EC5CE3" w14:textId="77777777" w:rsidR="00C1746C" w:rsidRDefault="00000000">
      <w:pPr>
        <w:spacing w:after="0"/>
      </w:pPr>
      <w:r>
        <w:rPr>
          <w:rFonts w:ascii="MS Gothic" w:eastAsia="MS Gothic" w:hAnsi="MS Gothic" w:cs="MS Gothic"/>
        </w:rPr>
        <w:t>☐</w:t>
      </w:r>
      <w:r>
        <w:t xml:space="preserve"> Piège (poulpe…)</w:t>
      </w:r>
    </w:p>
    <w:p w14:paraId="5DB43A91" w14:textId="77777777" w:rsidR="00C1746C" w:rsidRDefault="00000000">
      <w:pPr>
        <w:spacing w:after="0"/>
      </w:pPr>
      <w:r>
        <w:rPr>
          <w:rFonts w:ascii="MS Gothic" w:eastAsia="MS Gothic" w:hAnsi="MS Gothic" w:cs="MS Gothic"/>
        </w:rPr>
        <w:t>☐</w:t>
      </w:r>
      <w:r>
        <w:t xml:space="preserve"> Chalutage (fonds)</w:t>
      </w:r>
    </w:p>
    <w:p w14:paraId="6637BF2A" w14:textId="77777777" w:rsidR="00C1746C" w:rsidRDefault="00000000">
      <w:pPr>
        <w:spacing w:after="0"/>
        <w:sectPr w:rsidR="00C1746C">
          <w:type w:val="continuous"/>
          <w:pgSz w:w="12240" w:h="15840"/>
          <w:pgMar w:top="1440" w:right="1440" w:bottom="1440" w:left="1440" w:header="558" w:footer="720" w:gutter="0"/>
          <w:cols w:num="3" w:space="720" w:equalWidth="0">
            <w:col w:w="2640" w:space="720"/>
            <w:col w:w="2640" w:space="720"/>
            <w:col w:w="2640" w:space="0"/>
          </w:cols>
          <w:titlePg/>
        </w:sectPr>
      </w:pPr>
      <w:r>
        <w:rPr>
          <w:rFonts w:ascii="MS Gothic" w:eastAsia="MS Gothic" w:hAnsi="MS Gothic" w:cs="MS Gothic"/>
        </w:rPr>
        <w:t>☐</w:t>
      </w:r>
      <w:r>
        <w:t xml:space="preserve"> Chalutage (pélagique)</w:t>
      </w:r>
    </w:p>
    <w:p w14:paraId="03AD9D15" w14:textId="77777777" w:rsidR="00C1746C" w:rsidRDefault="00000000">
      <w:pPr>
        <w:spacing w:after="0"/>
      </w:pPr>
      <w:r>
        <w:rPr>
          <w:rFonts w:ascii="MS Gothic" w:eastAsia="MS Gothic" w:hAnsi="MS Gothic" w:cs="MS Gothic"/>
        </w:rPr>
        <w:t>☐</w:t>
      </w:r>
      <w:r>
        <w:t xml:space="preserve"> Si autre, veuillez préciser ci-dessous </w:t>
      </w:r>
    </w:p>
    <w:tbl>
      <w:tblPr>
        <w:tblStyle w:val="a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B39AEE3" w14:textId="77777777">
        <w:tc>
          <w:tcPr>
            <w:tcW w:w="9350" w:type="dxa"/>
          </w:tcPr>
          <w:p w14:paraId="366FD48B" w14:textId="77777777" w:rsidR="00C1746C" w:rsidRDefault="00C1746C"/>
        </w:tc>
      </w:tr>
    </w:tbl>
    <w:p w14:paraId="6EF724DC" w14:textId="77777777" w:rsidR="00C1746C" w:rsidRDefault="00000000">
      <w:pPr>
        <w:spacing w:before="120" w:after="120"/>
        <w:rPr>
          <w:b/>
        </w:rPr>
      </w:pPr>
      <w:r>
        <w:rPr>
          <w:b/>
        </w:rPr>
        <w:t xml:space="preserve">Commentaires : </w:t>
      </w:r>
    </w:p>
    <w:tbl>
      <w:tblPr>
        <w:tblStyle w:val="a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ECC7E07" w14:textId="77777777">
        <w:tc>
          <w:tcPr>
            <w:tcW w:w="9350" w:type="dxa"/>
          </w:tcPr>
          <w:p w14:paraId="1A4E096E" w14:textId="77777777" w:rsidR="00C1746C" w:rsidRDefault="00C1746C">
            <w:pPr>
              <w:rPr>
                <w:b/>
              </w:rPr>
            </w:pPr>
          </w:p>
        </w:tc>
      </w:tr>
    </w:tbl>
    <w:p w14:paraId="460BADCE" w14:textId="77777777" w:rsidR="00C1746C" w:rsidRDefault="00C1746C">
      <w:pPr>
        <w:rPr>
          <w:b/>
        </w:rPr>
      </w:pPr>
    </w:p>
    <w:p w14:paraId="49179AD1" w14:textId="77777777" w:rsidR="00C1746C" w:rsidRDefault="00000000">
      <w:pPr>
        <w:rPr>
          <w:b/>
        </w:rPr>
        <w:sectPr w:rsidR="00C1746C">
          <w:type w:val="continuous"/>
          <w:pgSz w:w="12240" w:h="15840"/>
          <w:pgMar w:top="1440" w:right="1440" w:bottom="1440" w:left="1440" w:header="558" w:footer="720" w:gutter="0"/>
          <w:cols w:space="720"/>
          <w:titlePg/>
        </w:sectPr>
      </w:pPr>
      <w:r>
        <w:rPr>
          <w:b/>
          <w:color w:val="000000"/>
        </w:rPr>
        <w:t>Zone 4 : </w:t>
      </w:r>
      <w:r>
        <w:rPr>
          <w:b/>
        </w:rPr>
        <w:t>Lesquelles des activités ci-dessous sont autorisées dans cette zone ? Si les activités sont autorisées avec un permis, précisez dans la case commentaire la liste des activités concernées, la procédure d’octroi du permis et le nombre de permis annuels délivrés.</w:t>
      </w:r>
    </w:p>
    <w:p w14:paraId="299B1BBE" w14:textId="77777777" w:rsidR="00C1746C" w:rsidRDefault="00000000">
      <w:pPr>
        <w:spacing w:after="0"/>
      </w:pPr>
      <w:r>
        <w:rPr>
          <w:rFonts w:ascii="MS Gothic" w:eastAsia="MS Gothic" w:hAnsi="MS Gothic" w:cs="MS Gothic"/>
        </w:rPr>
        <w:t>☐</w:t>
      </w:r>
      <w:r>
        <w:t xml:space="preserve"> Ancrage (sans restriction) </w:t>
      </w:r>
    </w:p>
    <w:p w14:paraId="3E841D5E" w14:textId="77777777" w:rsidR="00C1746C" w:rsidRDefault="00000000">
      <w:pPr>
        <w:spacing w:after="0"/>
      </w:pPr>
      <w:r>
        <w:rPr>
          <w:rFonts w:ascii="MS Gothic" w:eastAsia="MS Gothic" w:hAnsi="MS Gothic" w:cs="MS Gothic"/>
        </w:rPr>
        <w:t>☐</w:t>
      </w:r>
      <w:r>
        <w:t xml:space="preserve"> Ancrage (avec restriction)</w:t>
      </w:r>
    </w:p>
    <w:p w14:paraId="6D6774B7" w14:textId="77777777" w:rsidR="00C1746C" w:rsidRDefault="00000000">
      <w:pPr>
        <w:spacing w:after="0"/>
      </w:pPr>
      <w:r>
        <w:rPr>
          <w:rFonts w:ascii="MS Gothic" w:eastAsia="MS Gothic" w:hAnsi="MS Gothic" w:cs="MS Gothic"/>
        </w:rPr>
        <w:t>☐</w:t>
      </w:r>
      <w:r>
        <w:t xml:space="preserve"> Amarrage sur bouées (en état de fonctionnement)</w:t>
      </w:r>
    </w:p>
    <w:p w14:paraId="34F57AF4" w14:textId="77777777" w:rsidR="00C1746C" w:rsidRDefault="00000000">
      <w:pPr>
        <w:spacing w:after="0"/>
      </w:pPr>
      <w:r>
        <w:rPr>
          <w:rFonts w:ascii="MS Gothic" w:eastAsia="MS Gothic" w:hAnsi="MS Gothic" w:cs="MS Gothic"/>
        </w:rPr>
        <w:t>☐</w:t>
      </w:r>
      <w:r>
        <w:t xml:space="preserve"> Navigation de plaisance</w:t>
      </w:r>
    </w:p>
    <w:p w14:paraId="487AC0D3" w14:textId="77777777" w:rsidR="00C1746C" w:rsidRDefault="00000000">
      <w:pPr>
        <w:spacing w:after="0"/>
      </w:pPr>
      <w:r>
        <w:rPr>
          <w:rFonts w:ascii="MS Gothic" w:eastAsia="MS Gothic" w:hAnsi="MS Gothic" w:cs="MS Gothic"/>
        </w:rPr>
        <w:t>☐</w:t>
      </w:r>
      <w:r>
        <w:t xml:space="preserve"> Prélèvement scientifique</w:t>
      </w:r>
    </w:p>
    <w:p w14:paraId="284444DB" w14:textId="77777777" w:rsidR="00C1746C" w:rsidRDefault="00000000">
      <w:pPr>
        <w:spacing w:after="0"/>
      </w:pPr>
      <w:r>
        <w:rPr>
          <w:rFonts w:ascii="MS Gothic" w:eastAsia="MS Gothic" w:hAnsi="MS Gothic" w:cs="MS Gothic"/>
        </w:rPr>
        <w:t>☐</w:t>
      </w:r>
      <w:r>
        <w:t xml:space="preserve"> Câbles</w:t>
      </w:r>
    </w:p>
    <w:p w14:paraId="5E12561B" w14:textId="77777777" w:rsidR="00C1746C" w:rsidRDefault="00000000">
      <w:pPr>
        <w:spacing w:after="0"/>
      </w:pPr>
      <w:r>
        <w:rPr>
          <w:rFonts w:ascii="MS Gothic" w:eastAsia="MS Gothic" w:hAnsi="MS Gothic" w:cs="MS Gothic"/>
        </w:rPr>
        <w:t>☐</w:t>
      </w:r>
      <w:r>
        <w:t xml:space="preserve"> Navigation maritime</w:t>
      </w:r>
    </w:p>
    <w:p w14:paraId="007E2DC4" w14:textId="77777777" w:rsidR="00C1746C" w:rsidRDefault="00000000">
      <w:pPr>
        <w:spacing w:after="0"/>
      </w:pPr>
      <w:r>
        <w:rPr>
          <w:rFonts w:ascii="MS Gothic" w:eastAsia="MS Gothic" w:hAnsi="MS Gothic" w:cs="MS Gothic"/>
        </w:rPr>
        <w:t>☐</w:t>
      </w:r>
      <w:r>
        <w:t xml:space="preserve"> Aquaculture (donnez la liste des espèces en commentaires) *</w:t>
      </w:r>
    </w:p>
    <w:p w14:paraId="03AE7786" w14:textId="53D7BE99" w:rsidR="00C1746C" w:rsidRDefault="00000000">
      <w:pPr>
        <w:spacing w:after="0"/>
      </w:pPr>
      <w:r>
        <w:rPr>
          <w:rFonts w:ascii="MS Gothic" w:eastAsia="MS Gothic" w:hAnsi="MS Gothic" w:cs="MS Gothic"/>
        </w:rPr>
        <w:lastRenderedPageBreak/>
        <w:t>☐</w:t>
      </w:r>
      <w:r>
        <w:t xml:space="preserve"> </w:t>
      </w:r>
      <w:r w:rsidR="005853F9" w:rsidRPr="005853F9">
        <w:t>Prospection biologique</w:t>
      </w:r>
    </w:p>
    <w:p w14:paraId="572BEF73" w14:textId="77777777" w:rsidR="00C1746C" w:rsidRDefault="00000000">
      <w:pPr>
        <w:spacing w:after="0"/>
      </w:pPr>
      <w:r>
        <w:rPr>
          <w:rFonts w:ascii="MS Gothic" w:eastAsia="MS Gothic" w:hAnsi="MS Gothic" w:cs="MS Gothic"/>
        </w:rPr>
        <w:t>☐</w:t>
      </w:r>
      <w:r>
        <w:t xml:space="preserve"> Parc éoliens</w:t>
      </w:r>
    </w:p>
    <w:p w14:paraId="4B8DF4B6" w14:textId="77777777" w:rsidR="00C1746C" w:rsidRDefault="00000000">
      <w:pPr>
        <w:spacing w:after="0"/>
      </w:pPr>
      <w:r>
        <w:rPr>
          <w:rFonts w:ascii="MS Gothic" w:eastAsia="MS Gothic" w:hAnsi="MS Gothic" w:cs="MS Gothic"/>
        </w:rPr>
        <w:t>☐</w:t>
      </w:r>
      <w:r>
        <w:t xml:space="preserve"> Dragage ou extraction de sable/gravier</w:t>
      </w:r>
    </w:p>
    <w:p w14:paraId="1FF1D438" w14:textId="77777777" w:rsidR="00C1746C" w:rsidRDefault="00000000">
      <w:pPr>
        <w:spacing w:after="0"/>
      </w:pPr>
      <w:r>
        <w:rPr>
          <w:rFonts w:ascii="MS Gothic" w:eastAsia="MS Gothic" w:hAnsi="MS Gothic" w:cs="MS Gothic"/>
        </w:rPr>
        <w:t>☐</w:t>
      </w:r>
      <w:r>
        <w:t xml:space="preserve"> Déversement</w:t>
      </w:r>
    </w:p>
    <w:p w14:paraId="1B67239D" w14:textId="77777777" w:rsidR="00C1746C" w:rsidRDefault="00000000">
      <w:pPr>
        <w:spacing w:after="0"/>
      </w:pPr>
      <w:r>
        <w:rPr>
          <w:rFonts w:ascii="MS Gothic" w:eastAsia="MS Gothic" w:hAnsi="MS Gothic" w:cs="MS Gothic"/>
        </w:rPr>
        <w:t>☐</w:t>
      </w:r>
      <w:r>
        <w:t xml:space="preserve"> Remblayage</w:t>
      </w:r>
    </w:p>
    <w:p w14:paraId="5ECE0B82" w14:textId="77777777" w:rsidR="00C1746C" w:rsidRDefault="00000000">
      <w:pPr>
        <w:spacing w:after="0"/>
      </w:pPr>
      <w:r>
        <w:rPr>
          <w:rFonts w:ascii="MS Gothic" w:eastAsia="MS Gothic" w:hAnsi="MS Gothic" w:cs="MS Gothic"/>
        </w:rPr>
        <w:t>☐</w:t>
      </w:r>
      <w:r>
        <w:t xml:space="preserve"> Opérations militaires (décrivez les activités en commentaires) *</w:t>
      </w:r>
    </w:p>
    <w:p w14:paraId="219C7363" w14:textId="77777777" w:rsidR="00C1746C" w:rsidRDefault="00000000">
      <w:pPr>
        <w:spacing w:after="0"/>
      </w:pPr>
      <w:r>
        <w:rPr>
          <w:rFonts w:ascii="MS Gothic" w:eastAsia="MS Gothic" w:hAnsi="MS Gothic" w:cs="MS Gothic"/>
        </w:rPr>
        <w:t>☐</w:t>
      </w:r>
      <w:r>
        <w:t xml:space="preserve"> Exploration et exploitation de gaz/pétrole</w:t>
      </w:r>
    </w:p>
    <w:p w14:paraId="0A036BCB" w14:textId="77777777" w:rsidR="00C1746C" w:rsidRDefault="00000000">
      <w:pPr>
        <w:spacing w:after="0"/>
      </w:pPr>
      <w:r>
        <w:rPr>
          <w:rFonts w:ascii="MS Gothic" w:eastAsia="MS Gothic" w:hAnsi="MS Gothic" w:cs="MS Gothic"/>
        </w:rPr>
        <w:t>☐</w:t>
      </w:r>
      <w:r>
        <w:t xml:space="preserve"> Pipelines</w:t>
      </w:r>
    </w:p>
    <w:p w14:paraId="404B0185" w14:textId="77777777" w:rsidR="00C1746C" w:rsidRDefault="00000000">
      <w:pPr>
        <w:spacing w:after="0"/>
        <w:sectPr w:rsidR="00C1746C">
          <w:type w:val="continuous"/>
          <w:pgSz w:w="12240" w:h="15840"/>
          <w:pgMar w:top="1440" w:right="1440" w:bottom="1440" w:left="1440" w:header="558" w:footer="720" w:gutter="0"/>
          <w:cols w:num="2" w:space="720" w:equalWidth="0">
            <w:col w:w="4320" w:space="720"/>
            <w:col w:w="4320" w:space="0"/>
          </w:cols>
          <w:titlePg/>
        </w:sectPr>
      </w:pPr>
      <w:r>
        <w:rPr>
          <w:rFonts w:ascii="MS Gothic" w:eastAsia="MS Gothic" w:hAnsi="MS Gothic" w:cs="MS Gothic"/>
        </w:rPr>
        <w:t>☐</w:t>
      </w:r>
      <w:r>
        <w:t xml:space="preserve"> Energie marées/vagues</w:t>
      </w:r>
    </w:p>
    <w:p w14:paraId="18861CB1" w14:textId="77777777" w:rsidR="00C1746C" w:rsidRDefault="00000000">
      <w:pPr>
        <w:spacing w:after="0"/>
      </w:pPr>
      <w:r>
        <w:rPr>
          <w:rFonts w:ascii="MS Gothic" w:eastAsia="MS Gothic" w:hAnsi="MS Gothic" w:cs="MS Gothic"/>
        </w:rPr>
        <w:t>☐</w:t>
      </w:r>
      <w:r>
        <w:t xml:space="preserve"> S’il existe d’autre exploitation des fonds – veuillez préciser ci-dessous*</w:t>
      </w:r>
    </w:p>
    <w:tbl>
      <w:tblPr>
        <w:tblStyle w:val="af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745983A2" w14:textId="77777777">
        <w:tc>
          <w:tcPr>
            <w:tcW w:w="9350" w:type="dxa"/>
          </w:tcPr>
          <w:p w14:paraId="6C076FD1" w14:textId="77777777" w:rsidR="00C1746C" w:rsidRDefault="00C1746C">
            <w:pPr>
              <w:rPr>
                <w:b/>
              </w:rPr>
            </w:pPr>
          </w:p>
        </w:tc>
      </w:tr>
    </w:tbl>
    <w:p w14:paraId="291BCE78" w14:textId="77777777" w:rsidR="00C1746C" w:rsidRDefault="00000000">
      <w:pPr>
        <w:spacing w:before="120" w:after="120"/>
        <w:rPr>
          <w:b/>
        </w:rPr>
      </w:pPr>
      <w:r>
        <w:rPr>
          <w:b/>
        </w:rPr>
        <w:t>Commentaires :</w:t>
      </w:r>
    </w:p>
    <w:tbl>
      <w:tblPr>
        <w:tblStyle w:val="af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8E5127C" w14:textId="77777777">
        <w:tc>
          <w:tcPr>
            <w:tcW w:w="9350" w:type="dxa"/>
          </w:tcPr>
          <w:p w14:paraId="2ACCABBC" w14:textId="77777777" w:rsidR="00C1746C" w:rsidRDefault="00C1746C">
            <w:pPr>
              <w:rPr>
                <w:b/>
              </w:rPr>
            </w:pPr>
          </w:p>
        </w:tc>
      </w:tr>
    </w:tbl>
    <w:p w14:paraId="5702C196" w14:textId="77777777" w:rsidR="00C1746C" w:rsidRDefault="00C1746C">
      <w:pPr>
        <w:rPr>
          <w:b/>
        </w:rPr>
      </w:pPr>
    </w:p>
    <w:p w14:paraId="1FC98D95" w14:textId="77777777" w:rsidR="00C1746C" w:rsidRDefault="00000000">
      <w:pPr>
        <w:rPr>
          <w:b/>
        </w:rPr>
      </w:pPr>
      <w:r>
        <w:rPr>
          <w:b/>
        </w:rPr>
        <w:t>Zone 5 : l’exploitation est-elle autorisée au niveau de ces zones (par exemple la pêche) ? Cocher tous les engins de pêche autorisés dans cette zone. Si l’autorisation nécessite un permis, utiliser la case commentaires pour décrire le processus d’octroi de permis et le nombre de permis annuel.</w:t>
      </w:r>
    </w:p>
    <w:p w14:paraId="12494ACC" w14:textId="77777777" w:rsidR="00C1746C" w:rsidRDefault="00C1746C">
      <w:pPr>
        <w:rPr>
          <w:b/>
        </w:rPr>
        <w:sectPr w:rsidR="00C1746C">
          <w:type w:val="continuous"/>
          <w:pgSz w:w="12240" w:h="15840"/>
          <w:pgMar w:top="1440" w:right="1440" w:bottom="1440" w:left="1440" w:header="558" w:footer="720" w:gutter="0"/>
          <w:cols w:space="720"/>
          <w:titlePg/>
        </w:sectPr>
      </w:pPr>
    </w:p>
    <w:p w14:paraId="20C73A65" w14:textId="77777777" w:rsidR="00C1746C" w:rsidRDefault="00000000">
      <w:pPr>
        <w:spacing w:after="0"/>
      </w:pPr>
      <w:r>
        <w:rPr>
          <w:rFonts w:ascii="MS Gothic" w:eastAsia="MS Gothic" w:hAnsi="MS Gothic" w:cs="MS Gothic"/>
        </w:rPr>
        <w:t>☐</w:t>
      </w:r>
      <w:r>
        <w:t xml:space="preserve"> Pas d’exploitation </w:t>
      </w:r>
    </w:p>
    <w:p w14:paraId="1617F6B5" w14:textId="77777777" w:rsidR="00C1746C" w:rsidRDefault="00000000">
      <w:pPr>
        <w:spacing w:after="0"/>
      </w:pPr>
      <w:r>
        <w:rPr>
          <w:rFonts w:ascii="MS Gothic" w:eastAsia="MS Gothic" w:hAnsi="MS Gothic" w:cs="MS Gothic"/>
        </w:rPr>
        <w:t>☐</w:t>
      </w:r>
      <w:r>
        <w:t xml:space="preserve"> Senne de plage</w:t>
      </w:r>
    </w:p>
    <w:p w14:paraId="30603234" w14:textId="77777777" w:rsidR="00C1746C" w:rsidRDefault="00000000">
      <w:pPr>
        <w:spacing w:after="0"/>
      </w:pPr>
      <w:r>
        <w:rPr>
          <w:rFonts w:ascii="MS Gothic" w:eastAsia="MS Gothic" w:hAnsi="MS Gothic" w:cs="MS Gothic"/>
        </w:rPr>
        <w:t>☐</w:t>
      </w:r>
      <w:r>
        <w:t xml:space="preserve"> Éperviers</w:t>
      </w:r>
    </w:p>
    <w:p w14:paraId="7572D46C" w14:textId="77777777" w:rsidR="00C1746C" w:rsidRDefault="00000000">
      <w:pPr>
        <w:spacing w:after="0"/>
      </w:pPr>
      <w:r>
        <w:rPr>
          <w:rFonts w:ascii="MS Gothic" w:eastAsia="MS Gothic" w:hAnsi="MS Gothic" w:cs="MS Gothic"/>
        </w:rPr>
        <w:t>☐</w:t>
      </w:r>
      <w:r>
        <w:t xml:space="preserve"> Dragage (bivalves)</w:t>
      </w:r>
    </w:p>
    <w:p w14:paraId="514C23C7" w14:textId="77777777" w:rsidR="00C1746C" w:rsidRDefault="00000000">
      <w:pPr>
        <w:spacing w:after="0"/>
      </w:pPr>
      <w:r>
        <w:rPr>
          <w:rFonts w:ascii="MS Gothic" w:eastAsia="MS Gothic" w:hAnsi="MS Gothic" w:cs="MS Gothic"/>
        </w:rPr>
        <w:t>☐</w:t>
      </w:r>
      <w:r>
        <w:t xml:space="preserve"> Filets dérivants</w:t>
      </w:r>
    </w:p>
    <w:p w14:paraId="71055C89" w14:textId="77777777" w:rsidR="00C1746C" w:rsidRDefault="00000000">
      <w:pPr>
        <w:spacing w:after="0"/>
      </w:pPr>
      <w:r>
        <w:rPr>
          <w:rFonts w:ascii="MS Gothic" w:eastAsia="MS Gothic" w:hAnsi="MS Gothic" w:cs="MS Gothic"/>
        </w:rPr>
        <w:t>☐</w:t>
      </w:r>
      <w:r>
        <w:t xml:space="preserve"> Pièges à poissons</w:t>
      </w:r>
    </w:p>
    <w:p w14:paraId="75BBEC67" w14:textId="77777777" w:rsidR="00C1746C" w:rsidRDefault="00000000">
      <w:pPr>
        <w:spacing w:after="0"/>
      </w:pPr>
      <w:r>
        <w:rPr>
          <w:rFonts w:ascii="MS Gothic" w:eastAsia="MS Gothic" w:hAnsi="MS Gothic" w:cs="MS Gothic"/>
        </w:rPr>
        <w:t>☐</w:t>
      </w:r>
      <w:r>
        <w:t xml:space="preserve"> Filets maillants</w:t>
      </w:r>
    </w:p>
    <w:p w14:paraId="45691657" w14:textId="77777777" w:rsidR="00C1746C" w:rsidRDefault="00000000">
      <w:pPr>
        <w:spacing w:after="0"/>
      </w:pPr>
      <w:r>
        <w:rPr>
          <w:rFonts w:ascii="MS Gothic" w:eastAsia="MS Gothic" w:hAnsi="MS Gothic" w:cs="MS Gothic"/>
        </w:rPr>
        <w:t>☐</w:t>
      </w:r>
      <w:r>
        <w:t xml:space="preserve"> Récolte d’algues</w:t>
      </w:r>
    </w:p>
    <w:p w14:paraId="6B8AE93C" w14:textId="77777777" w:rsidR="00C1746C" w:rsidRDefault="00000000">
      <w:pPr>
        <w:spacing w:after="0"/>
      </w:pPr>
      <w:r>
        <w:rPr>
          <w:rFonts w:ascii="MS Gothic" w:eastAsia="MS Gothic" w:hAnsi="MS Gothic" w:cs="MS Gothic"/>
        </w:rPr>
        <w:t>☐</w:t>
      </w:r>
      <w:r>
        <w:t xml:space="preserve"> Capture d’animaux</w:t>
      </w:r>
    </w:p>
    <w:p w14:paraId="4B2296A3" w14:textId="77777777" w:rsidR="00C1746C" w:rsidRDefault="00000000">
      <w:pPr>
        <w:spacing w:after="0"/>
      </w:pPr>
      <w:r>
        <w:rPr>
          <w:rFonts w:ascii="MS Gothic" w:eastAsia="MS Gothic" w:hAnsi="MS Gothic" w:cs="MS Gothic"/>
        </w:rPr>
        <w:t>☐</w:t>
      </w:r>
      <w:r>
        <w:t xml:space="preserve"> Lignes (hameçons, canne, traîne)</w:t>
      </w:r>
    </w:p>
    <w:p w14:paraId="08F9BE2A" w14:textId="77777777" w:rsidR="00C1746C" w:rsidRDefault="00000000">
      <w:pPr>
        <w:spacing w:after="0"/>
      </w:pPr>
      <w:r>
        <w:rPr>
          <w:rFonts w:ascii="MS Gothic" w:eastAsia="MS Gothic" w:hAnsi="MS Gothic" w:cs="MS Gothic"/>
        </w:rPr>
        <w:t>☐</w:t>
      </w:r>
      <w:r>
        <w:t xml:space="preserve"> Palangres de fonds</w:t>
      </w:r>
    </w:p>
    <w:p w14:paraId="700107A7" w14:textId="77777777" w:rsidR="00C1746C" w:rsidRDefault="00000000">
      <w:pPr>
        <w:spacing w:after="0"/>
      </w:pPr>
      <w:r>
        <w:rPr>
          <w:rFonts w:ascii="MS Gothic" w:eastAsia="MS Gothic" w:hAnsi="MS Gothic" w:cs="MS Gothic"/>
        </w:rPr>
        <w:t>☐</w:t>
      </w:r>
      <w:r>
        <w:t xml:space="preserve"> Palangres pélagiques</w:t>
      </w:r>
    </w:p>
    <w:p w14:paraId="728F8CEC" w14:textId="77777777" w:rsidR="00C1746C" w:rsidRDefault="00000000">
      <w:pPr>
        <w:spacing w:after="0"/>
      </w:pPr>
      <w:r>
        <w:rPr>
          <w:rFonts w:ascii="MS Gothic" w:eastAsia="MS Gothic" w:hAnsi="MS Gothic" w:cs="MS Gothic"/>
        </w:rPr>
        <w:t>☐</w:t>
      </w:r>
      <w:r>
        <w:t xml:space="preserve"> Senne tournante (fonds)</w:t>
      </w:r>
    </w:p>
    <w:p w14:paraId="081E324C" w14:textId="77777777" w:rsidR="00C1746C" w:rsidRDefault="00000000">
      <w:pPr>
        <w:spacing w:after="0"/>
      </w:pPr>
      <w:r>
        <w:rPr>
          <w:rFonts w:ascii="MS Gothic" w:eastAsia="MS Gothic" w:hAnsi="MS Gothic" w:cs="MS Gothic"/>
        </w:rPr>
        <w:t>☐</w:t>
      </w:r>
      <w:r>
        <w:t xml:space="preserve"> Senne </w:t>
      </w:r>
      <w:proofErr w:type="spellStart"/>
      <w:r>
        <w:t>tourn</w:t>
      </w:r>
      <w:proofErr w:type="spellEnd"/>
      <w:r>
        <w:t>. (Pélagique)</w:t>
      </w:r>
    </w:p>
    <w:p w14:paraId="097C4B21" w14:textId="77777777" w:rsidR="00C1746C" w:rsidRDefault="00000000">
      <w:pPr>
        <w:spacing w:after="0"/>
      </w:pPr>
      <w:r>
        <w:rPr>
          <w:rFonts w:ascii="MS Gothic" w:eastAsia="MS Gothic" w:hAnsi="MS Gothic" w:cs="MS Gothic"/>
        </w:rPr>
        <w:t>☐</w:t>
      </w:r>
      <w:r>
        <w:t xml:space="preserve"> Chasse </w:t>
      </w:r>
      <w:proofErr w:type="spellStart"/>
      <w:r>
        <w:t>sous-mar</w:t>
      </w:r>
      <w:proofErr w:type="spellEnd"/>
      <w:r>
        <w:t xml:space="preserve">/plongée </w:t>
      </w:r>
    </w:p>
    <w:p w14:paraId="005AE957" w14:textId="77777777" w:rsidR="00C1746C" w:rsidRDefault="00000000">
      <w:pPr>
        <w:spacing w:after="0"/>
      </w:pPr>
      <w:r>
        <w:rPr>
          <w:rFonts w:ascii="MS Gothic" w:eastAsia="MS Gothic" w:hAnsi="MS Gothic" w:cs="MS Gothic"/>
        </w:rPr>
        <w:t>☐</w:t>
      </w:r>
      <w:r>
        <w:t xml:space="preserve"> Filet encerclant (côtier)</w:t>
      </w:r>
    </w:p>
    <w:p w14:paraId="3AB6527F" w14:textId="77777777" w:rsidR="00C1746C" w:rsidRDefault="00000000">
      <w:pPr>
        <w:spacing w:after="0"/>
      </w:pPr>
      <w:r>
        <w:rPr>
          <w:rFonts w:ascii="MS Gothic" w:eastAsia="MS Gothic" w:hAnsi="MS Gothic" w:cs="MS Gothic"/>
        </w:rPr>
        <w:t>☐</w:t>
      </w:r>
      <w:r>
        <w:t xml:space="preserve"> Filets trémails</w:t>
      </w:r>
    </w:p>
    <w:p w14:paraId="7F87AC33" w14:textId="77777777" w:rsidR="00C1746C" w:rsidRDefault="00000000">
      <w:pPr>
        <w:spacing w:after="0"/>
      </w:pPr>
      <w:r>
        <w:rPr>
          <w:rFonts w:ascii="MS Gothic" w:eastAsia="MS Gothic" w:hAnsi="MS Gothic" w:cs="MS Gothic"/>
        </w:rPr>
        <w:t>☐</w:t>
      </w:r>
      <w:r>
        <w:t xml:space="preserve"> Piège (poulpe…)</w:t>
      </w:r>
    </w:p>
    <w:p w14:paraId="12E6157E" w14:textId="77777777" w:rsidR="00C1746C" w:rsidRDefault="00000000">
      <w:pPr>
        <w:spacing w:after="0"/>
      </w:pPr>
      <w:r>
        <w:rPr>
          <w:rFonts w:ascii="MS Gothic" w:eastAsia="MS Gothic" w:hAnsi="MS Gothic" w:cs="MS Gothic"/>
        </w:rPr>
        <w:t>☐</w:t>
      </w:r>
      <w:r>
        <w:t xml:space="preserve"> Chalutage (fonds)</w:t>
      </w:r>
    </w:p>
    <w:p w14:paraId="1FD34B15" w14:textId="77777777" w:rsidR="00C1746C" w:rsidRDefault="00000000">
      <w:pPr>
        <w:spacing w:after="0"/>
        <w:sectPr w:rsidR="00C1746C">
          <w:type w:val="continuous"/>
          <w:pgSz w:w="12240" w:h="15840"/>
          <w:pgMar w:top="1440" w:right="1440" w:bottom="1440" w:left="1440" w:header="558" w:footer="720" w:gutter="0"/>
          <w:cols w:num="3" w:space="720" w:equalWidth="0">
            <w:col w:w="2640" w:space="720"/>
            <w:col w:w="2640" w:space="720"/>
            <w:col w:w="2640" w:space="0"/>
          </w:cols>
          <w:titlePg/>
        </w:sectPr>
      </w:pPr>
      <w:r>
        <w:rPr>
          <w:rFonts w:ascii="MS Gothic" w:eastAsia="MS Gothic" w:hAnsi="MS Gothic" w:cs="MS Gothic"/>
        </w:rPr>
        <w:t>☐</w:t>
      </w:r>
      <w:r>
        <w:t xml:space="preserve"> Chalutage (pélagique)</w:t>
      </w:r>
    </w:p>
    <w:p w14:paraId="07F422F9" w14:textId="77777777" w:rsidR="00C1746C" w:rsidRDefault="00000000">
      <w:pPr>
        <w:spacing w:after="0"/>
      </w:pPr>
      <w:r>
        <w:rPr>
          <w:rFonts w:ascii="MS Gothic" w:eastAsia="MS Gothic" w:hAnsi="MS Gothic" w:cs="MS Gothic"/>
        </w:rPr>
        <w:t>☐</w:t>
      </w:r>
      <w:r>
        <w:t xml:space="preserve"> Si autre, veuillez préciser ci-dessous </w:t>
      </w:r>
    </w:p>
    <w:tbl>
      <w:tblPr>
        <w:tblStyle w:val="a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434E6338" w14:textId="77777777">
        <w:tc>
          <w:tcPr>
            <w:tcW w:w="9350" w:type="dxa"/>
          </w:tcPr>
          <w:p w14:paraId="3BEE62BB" w14:textId="77777777" w:rsidR="00C1746C" w:rsidRDefault="00C1746C"/>
        </w:tc>
      </w:tr>
    </w:tbl>
    <w:p w14:paraId="31413988" w14:textId="77777777" w:rsidR="00C1746C" w:rsidRDefault="00000000">
      <w:pPr>
        <w:spacing w:before="120" w:after="120"/>
        <w:rPr>
          <w:b/>
        </w:rPr>
      </w:pPr>
      <w:r>
        <w:rPr>
          <w:b/>
        </w:rPr>
        <w:t xml:space="preserve">Commentaires : </w:t>
      </w:r>
    </w:p>
    <w:tbl>
      <w:tblPr>
        <w:tblStyle w:val="af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3B4FFF6F" w14:textId="77777777">
        <w:tc>
          <w:tcPr>
            <w:tcW w:w="9350" w:type="dxa"/>
          </w:tcPr>
          <w:p w14:paraId="2E48D63F" w14:textId="77777777" w:rsidR="00C1746C" w:rsidRDefault="00C1746C">
            <w:pPr>
              <w:rPr>
                <w:b/>
              </w:rPr>
            </w:pPr>
          </w:p>
        </w:tc>
      </w:tr>
    </w:tbl>
    <w:p w14:paraId="07072948" w14:textId="77777777" w:rsidR="00C1746C" w:rsidRDefault="00C1746C">
      <w:pPr>
        <w:rPr>
          <w:b/>
        </w:rPr>
      </w:pPr>
    </w:p>
    <w:p w14:paraId="38C76E79" w14:textId="77777777" w:rsidR="00C1746C" w:rsidRDefault="00000000">
      <w:pPr>
        <w:rPr>
          <w:b/>
        </w:rPr>
        <w:sectPr w:rsidR="00C1746C">
          <w:type w:val="continuous"/>
          <w:pgSz w:w="12240" w:h="15840"/>
          <w:pgMar w:top="1440" w:right="1440" w:bottom="1440" w:left="1440" w:header="558" w:footer="720" w:gutter="0"/>
          <w:cols w:space="720"/>
          <w:titlePg/>
        </w:sectPr>
      </w:pPr>
      <w:r>
        <w:rPr>
          <w:b/>
          <w:color w:val="000000"/>
        </w:rPr>
        <w:t>Zone 5 : </w:t>
      </w:r>
      <w:r>
        <w:rPr>
          <w:b/>
        </w:rPr>
        <w:t>Lesquelles des activités ci-dessous sont autorisées dans cette zone ? Si les activités sont autorisées avec un permis, précisez dans la case commentaire la liste des activités concernées, la procédure d’octroi du permis et le nombre de permis annuels délivrés.</w:t>
      </w:r>
    </w:p>
    <w:p w14:paraId="55E5DE17" w14:textId="77777777" w:rsidR="00C1746C" w:rsidRDefault="00000000">
      <w:pPr>
        <w:spacing w:after="0"/>
      </w:pPr>
      <w:r>
        <w:rPr>
          <w:rFonts w:ascii="MS Gothic" w:eastAsia="MS Gothic" w:hAnsi="MS Gothic" w:cs="MS Gothic"/>
        </w:rPr>
        <w:t>☐</w:t>
      </w:r>
      <w:r>
        <w:t xml:space="preserve"> Ancrage (sans restriction) </w:t>
      </w:r>
    </w:p>
    <w:p w14:paraId="6E85F2CB" w14:textId="77777777" w:rsidR="00C1746C" w:rsidRDefault="00000000">
      <w:pPr>
        <w:spacing w:after="0"/>
      </w:pPr>
      <w:r>
        <w:rPr>
          <w:rFonts w:ascii="MS Gothic" w:eastAsia="MS Gothic" w:hAnsi="MS Gothic" w:cs="MS Gothic"/>
        </w:rPr>
        <w:t>☐</w:t>
      </w:r>
      <w:r>
        <w:t xml:space="preserve"> Ancrage (avec restriction)</w:t>
      </w:r>
    </w:p>
    <w:p w14:paraId="23C038CE" w14:textId="77777777" w:rsidR="00C1746C" w:rsidRDefault="00000000">
      <w:pPr>
        <w:spacing w:after="0"/>
      </w:pPr>
      <w:r>
        <w:rPr>
          <w:rFonts w:ascii="MS Gothic" w:eastAsia="MS Gothic" w:hAnsi="MS Gothic" w:cs="MS Gothic"/>
        </w:rPr>
        <w:t>☐</w:t>
      </w:r>
      <w:r>
        <w:t xml:space="preserve"> Amarrage sur bouées (en état de fonctionnement)</w:t>
      </w:r>
    </w:p>
    <w:p w14:paraId="204FEF69" w14:textId="77777777" w:rsidR="00C1746C" w:rsidRDefault="00000000">
      <w:pPr>
        <w:spacing w:after="0"/>
      </w:pPr>
      <w:r>
        <w:rPr>
          <w:rFonts w:ascii="MS Gothic" w:eastAsia="MS Gothic" w:hAnsi="MS Gothic" w:cs="MS Gothic"/>
        </w:rPr>
        <w:t>☐</w:t>
      </w:r>
      <w:r>
        <w:t xml:space="preserve"> Navigation de plaisance</w:t>
      </w:r>
    </w:p>
    <w:p w14:paraId="35A047F1" w14:textId="77777777" w:rsidR="00C1746C" w:rsidRDefault="00000000">
      <w:pPr>
        <w:spacing w:after="0"/>
      </w:pPr>
      <w:r>
        <w:rPr>
          <w:rFonts w:ascii="MS Gothic" w:eastAsia="MS Gothic" w:hAnsi="MS Gothic" w:cs="MS Gothic"/>
        </w:rPr>
        <w:t>☐</w:t>
      </w:r>
      <w:r>
        <w:t xml:space="preserve"> Prélèvement scientifique</w:t>
      </w:r>
    </w:p>
    <w:p w14:paraId="60F4B640" w14:textId="77777777" w:rsidR="00C1746C" w:rsidRDefault="00000000">
      <w:pPr>
        <w:spacing w:after="0"/>
      </w:pPr>
      <w:r>
        <w:rPr>
          <w:rFonts w:ascii="MS Gothic" w:eastAsia="MS Gothic" w:hAnsi="MS Gothic" w:cs="MS Gothic"/>
        </w:rPr>
        <w:t>☐</w:t>
      </w:r>
      <w:r>
        <w:t xml:space="preserve"> Câbles</w:t>
      </w:r>
    </w:p>
    <w:p w14:paraId="27009CF4" w14:textId="77777777" w:rsidR="00C1746C" w:rsidRDefault="00000000">
      <w:pPr>
        <w:spacing w:after="0"/>
      </w:pPr>
      <w:r>
        <w:rPr>
          <w:rFonts w:ascii="MS Gothic" w:eastAsia="MS Gothic" w:hAnsi="MS Gothic" w:cs="MS Gothic"/>
        </w:rPr>
        <w:t>☐</w:t>
      </w:r>
      <w:r>
        <w:t xml:space="preserve"> Navigation maritime</w:t>
      </w:r>
    </w:p>
    <w:p w14:paraId="5D91FF1A" w14:textId="77777777" w:rsidR="00C1746C" w:rsidRDefault="00000000">
      <w:pPr>
        <w:spacing w:after="0"/>
      </w:pPr>
      <w:r>
        <w:rPr>
          <w:rFonts w:ascii="MS Gothic" w:eastAsia="MS Gothic" w:hAnsi="MS Gothic" w:cs="MS Gothic"/>
        </w:rPr>
        <w:t>☐</w:t>
      </w:r>
      <w:r>
        <w:t xml:space="preserve"> Aquaculture (donnez la liste des espèces en commentaires) *</w:t>
      </w:r>
    </w:p>
    <w:p w14:paraId="44F466B5" w14:textId="26D73CCF" w:rsidR="00C1746C" w:rsidRDefault="00000000">
      <w:pPr>
        <w:spacing w:after="0"/>
      </w:pPr>
      <w:r>
        <w:rPr>
          <w:rFonts w:ascii="MS Gothic" w:eastAsia="MS Gothic" w:hAnsi="MS Gothic" w:cs="MS Gothic"/>
        </w:rPr>
        <w:t>☐</w:t>
      </w:r>
      <w:r>
        <w:t xml:space="preserve"> </w:t>
      </w:r>
      <w:r w:rsidR="005853F9" w:rsidRPr="005853F9">
        <w:t>Prospection biologique</w:t>
      </w:r>
    </w:p>
    <w:p w14:paraId="6F14F48F" w14:textId="77777777" w:rsidR="00C1746C" w:rsidRDefault="00000000">
      <w:pPr>
        <w:spacing w:after="0"/>
      </w:pPr>
      <w:r>
        <w:rPr>
          <w:rFonts w:ascii="MS Gothic" w:eastAsia="MS Gothic" w:hAnsi="MS Gothic" w:cs="MS Gothic"/>
        </w:rPr>
        <w:t>☐</w:t>
      </w:r>
      <w:r>
        <w:t xml:space="preserve"> Parc éoliens</w:t>
      </w:r>
    </w:p>
    <w:p w14:paraId="11F704BE" w14:textId="77777777" w:rsidR="00C1746C" w:rsidRDefault="00000000">
      <w:pPr>
        <w:spacing w:after="0"/>
      </w:pPr>
      <w:r>
        <w:rPr>
          <w:rFonts w:ascii="MS Gothic" w:eastAsia="MS Gothic" w:hAnsi="MS Gothic" w:cs="MS Gothic"/>
        </w:rPr>
        <w:lastRenderedPageBreak/>
        <w:t>☐</w:t>
      </w:r>
      <w:r>
        <w:t xml:space="preserve"> Dragage ou extraction de sable/gravier</w:t>
      </w:r>
    </w:p>
    <w:p w14:paraId="4C7DAAFD" w14:textId="77777777" w:rsidR="00C1746C" w:rsidRDefault="00000000">
      <w:pPr>
        <w:spacing w:after="0"/>
      </w:pPr>
      <w:r>
        <w:rPr>
          <w:rFonts w:ascii="MS Gothic" w:eastAsia="MS Gothic" w:hAnsi="MS Gothic" w:cs="MS Gothic"/>
        </w:rPr>
        <w:t>☐</w:t>
      </w:r>
      <w:r>
        <w:t xml:space="preserve"> Déversement</w:t>
      </w:r>
    </w:p>
    <w:p w14:paraId="0C158E12" w14:textId="77777777" w:rsidR="00C1746C" w:rsidRDefault="00000000">
      <w:pPr>
        <w:spacing w:after="0"/>
      </w:pPr>
      <w:r>
        <w:rPr>
          <w:rFonts w:ascii="MS Gothic" w:eastAsia="MS Gothic" w:hAnsi="MS Gothic" w:cs="MS Gothic"/>
        </w:rPr>
        <w:t>☐</w:t>
      </w:r>
      <w:r>
        <w:t xml:space="preserve"> Remblayage</w:t>
      </w:r>
    </w:p>
    <w:p w14:paraId="31F7FA11" w14:textId="77777777" w:rsidR="00C1746C" w:rsidRDefault="00000000">
      <w:pPr>
        <w:spacing w:after="0"/>
      </w:pPr>
      <w:r>
        <w:rPr>
          <w:rFonts w:ascii="MS Gothic" w:eastAsia="MS Gothic" w:hAnsi="MS Gothic" w:cs="MS Gothic"/>
        </w:rPr>
        <w:t>☐</w:t>
      </w:r>
      <w:r>
        <w:t xml:space="preserve"> Opérations militaires (décrivez les activités en commentaires) *</w:t>
      </w:r>
    </w:p>
    <w:p w14:paraId="11413A7E" w14:textId="77777777" w:rsidR="00C1746C" w:rsidRDefault="00000000">
      <w:pPr>
        <w:spacing w:after="0"/>
      </w:pPr>
      <w:r>
        <w:rPr>
          <w:rFonts w:ascii="MS Gothic" w:eastAsia="MS Gothic" w:hAnsi="MS Gothic" w:cs="MS Gothic"/>
        </w:rPr>
        <w:t>☐</w:t>
      </w:r>
      <w:r>
        <w:t xml:space="preserve"> Exploration et exploitation de gaz/pétrole</w:t>
      </w:r>
    </w:p>
    <w:p w14:paraId="0E6D9EDC" w14:textId="77777777" w:rsidR="00C1746C" w:rsidRDefault="00000000">
      <w:pPr>
        <w:spacing w:after="0"/>
      </w:pPr>
      <w:r>
        <w:rPr>
          <w:rFonts w:ascii="MS Gothic" w:eastAsia="MS Gothic" w:hAnsi="MS Gothic" w:cs="MS Gothic"/>
        </w:rPr>
        <w:t>☐</w:t>
      </w:r>
      <w:r>
        <w:t xml:space="preserve"> Pipelines</w:t>
      </w:r>
    </w:p>
    <w:p w14:paraId="1E742269" w14:textId="77777777" w:rsidR="00C1746C" w:rsidRDefault="00000000">
      <w:pPr>
        <w:spacing w:after="0"/>
        <w:sectPr w:rsidR="00C1746C">
          <w:type w:val="continuous"/>
          <w:pgSz w:w="12240" w:h="15840"/>
          <w:pgMar w:top="1440" w:right="1440" w:bottom="1440" w:left="1440" w:header="558" w:footer="720" w:gutter="0"/>
          <w:cols w:num="2" w:space="720" w:equalWidth="0">
            <w:col w:w="4320" w:space="720"/>
            <w:col w:w="4320" w:space="0"/>
          </w:cols>
          <w:titlePg/>
        </w:sectPr>
      </w:pPr>
      <w:r>
        <w:rPr>
          <w:rFonts w:ascii="MS Gothic" w:eastAsia="MS Gothic" w:hAnsi="MS Gothic" w:cs="MS Gothic"/>
        </w:rPr>
        <w:t>☐</w:t>
      </w:r>
      <w:r>
        <w:t xml:space="preserve"> Energie marées/vagues</w:t>
      </w:r>
    </w:p>
    <w:p w14:paraId="6858CA5E" w14:textId="77777777" w:rsidR="00C1746C" w:rsidRDefault="00000000">
      <w:pPr>
        <w:spacing w:after="0"/>
      </w:pPr>
      <w:r>
        <w:rPr>
          <w:rFonts w:ascii="MS Gothic" w:eastAsia="MS Gothic" w:hAnsi="MS Gothic" w:cs="MS Gothic"/>
        </w:rPr>
        <w:t>☐</w:t>
      </w:r>
      <w:r>
        <w:t xml:space="preserve"> S’il existe d’autre exploitation des fonds – veuillez préciser ci-dessous*</w:t>
      </w:r>
    </w:p>
    <w:tbl>
      <w:tblPr>
        <w:tblStyle w:val="af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27C6609F" w14:textId="77777777">
        <w:tc>
          <w:tcPr>
            <w:tcW w:w="9350" w:type="dxa"/>
          </w:tcPr>
          <w:p w14:paraId="31586924" w14:textId="77777777" w:rsidR="00C1746C" w:rsidRDefault="00C1746C">
            <w:pPr>
              <w:rPr>
                <w:b/>
              </w:rPr>
            </w:pPr>
          </w:p>
        </w:tc>
      </w:tr>
    </w:tbl>
    <w:p w14:paraId="007585BD" w14:textId="77777777" w:rsidR="00C1746C" w:rsidRDefault="00000000">
      <w:pPr>
        <w:spacing w:before="120" w:after="120"/>
        <w:rPr>
          <w:b/>
        </w:rPr>
      </w:pPr>
      <w:r>
        <w:rPr>
          <w:b/>
        </w:rPr>
        <w:t>Commentaires :</w:t>
      </w:r>
    </w:p>
    <w:tbl>
      <w:tblPr>
        <w:tblStyle w:val="a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68AFFE44" w14:textId="77777777">
        <w:tc>
          <w:tcPr>
            <w:tcW w:w="9350" w:type="dxa"/>
          </w:tcPr>
          <w:p w14:paraId="37984C32" w14:textId="77777777" w:rsidR="00C1746C" w:rsidRDefault="00C1746C">
            <w:pPr>
              <w:rPr>
                <w:b/>
              </w:rPr>
            </w:pPr>
          </w:p>
        </w:tc>
      </w:tr>
    </w:tbl>
    <w:p w14:paraId="42BA75C8" w14:textId="77777777" w:rsidR="00C1746C" w:rsidRDefault="00C1746C">
      <w:pPr>
        <w:rPr>
          <w:b/>
        </w:rPr>
      </w:pPr>
    </w:p>
    <w:p w14:paraId="064555E6" w14:textId="77777777" w:rsidR="00C1746C" w:rsidRDefault="00000000">
      <w:pPr>
        <w:pStyle w:val="Heading4"/>
        <w:spacing w:before="280" w:after="0"/>
        <w:rPr>
          <w:rFonts w:ascii="Calibri" w:eastAsia="Calibri" w:hAnsi="Calibri" w:cs="Calibri"/>
          <w:color w:val="000000"/>
        </w:rPr>
      </w:pPr>
      <w:r>
        <w:rPr>
          <w:rFonts w:ascii="Calibri" w:eastAsia="Calibri" w:hAnsi="Calibri" w:cs="Calibri"/>
          <w:color w:val="000000"/>
        </w:rPr>
        <w:t>N’oubliez pas d’attacher la documentation relative aux règles de gestion décrites ci-dessus en utilisant le lien prévu à cet effet.</w:t>
      </w:r>
      <w:r>
        <w:rPr>
          <w:rFonts w:ascii="Calibri" w:eastAsia="Calibri" w:hAnsi="Calibri" w:cs="Calibri"/>
          <w:color w:val="000000"/>
        </w:rPr>
        <w:br/>
      </w:r>
      <w:r>
        <w:rPr>
          <w:rFonts w:ascii="Calibri" w:eastAsia="Calibri" w:hAnsi="Calibri" w:cs="Calibri"/>
          <w:color w:val="000000"/>
        </w:rPr>
        <w:br/>
        <w:t xml:space="preserve">Si ces règles sont décrites en ligne, merci </w:t>
      </w:r>
      <w:r>
        <w:rPr>
          <w:rFonts w:ascii="Calibri" w:eastAsia="Calibri" w:hAnsi="Calibri" w:cs="Calibri"/>
        </w:rPr>
        <w:t>d'indiquer</w:t>
      </w:r>
      <w:r>
        <w:rPr>
          <w:rFonts w:ascii="Calibri" w:eastAsia="Calibri" w:hAnsi="Calibri" w:cs="Calibri"/>
          <w:color w:val="000000"/>
        </w:rPr>
        <w:t xml:space="preserve"> l’URL ci-dessous.</w:t>
      </w:r>
    </w:p>
    <w:tbl>
      <w:tblPr>
        <w:tblStyle w:val="a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00761B18" w14:textId="77777777">
        <w:trPr>
          <w:trHeight w:val="503"/>
        </w:trPr>
        <w:tc>
          <w:tcPr>
            <w:tcW w:w="9350" w:type="dxa"/>
          </w:tcPr>
          <w:p w14:paraId="2CFCFCAC" w14:textId="77777777" w:rsidR="00C1746C" w:rsidRDefault="00C1746C"/>
        </w:tc>
      </w:tr>
    </w:tbl>
    <w:p w14:paraId="4DFA1B92" w14:textId="77777777" w:rsidR="00C1746C" w:rsidRDefault="00000000">
      <w:pPr>
        <w:jc w:val="center"/>
        <w:rPr>
          <w:color w:val="000000"/>
          <w:sz w:val="27"/>
          <w:szCs w:val="27"/>
        </w:rPr>
      </w:pPr>
      <w:r>
        <w:pict w14:anchorId="5DBB6DC0">
          <v:rect id="_x0000_i1029" style="width:0;height:1.5pt" o:hralign="center" o:hrstd="t" o:hr="t" fillcolor="#a0a0a0" stroked="f"/>
        </w:pict>
      </w:r>
    </w:p>
    <w:p w14:paraId="0F007E32" w14:textId="77777777" w:rsidR="00C1746C" w:rsidRDefault="00000000">
      <w:pPr>
        <w:numPr>
          <w:ilvl w:val="0"/>
          <w:numId w:val="1"/>
        </w:numPr>
        <w:pBdr>
          <w:top w:val="nil"/>
          <w:left w:val="nil"/>
          <w:bottom w:val="nil"/>
          <w:right w:val="nil"/>
          <w:between w:val="nil"/>
        </w:pBdr>
        <w:spacing w:before="280" w:after="280"/>
        <w:rPr>
          <w:b/>
          <w:color w:val="000000"/>
          <w:sz w:val="36"/>
          <w:szCs w:val="36"/>
        </w:rPr>
      </w:pPr>
      <w:r>
        <w:rPr>
          <w:b/>
          <w:color w:val="000000"/>
          <w:sz w:val="36"/>
          <w:szCs w:val="36"/>
        </w:rPr>
        <w:t>Informations additionnelles</w:t>
      </w:r>
    </w:p>
    <w:p w14:paraId="20F5EE0D" w14:textId="77777777" w:rsidR="00C1746C" w:rsidRDefault="00000000">
      <w:pPr>
        <w:spacing w:before="280" w:after="280"/>
        <w:rPr>
          <w:b/>
          <w:color w:val="000000"/>
        </w:rPr>
      </w:pPr>
      <w:r>
        <w:rPr>
          <w:b/>
          <w:color w:val="000000"/>
        </w:rPr>
        <w:t xml:space="preserve">Si </w:t>
      </w:r>
      <w:r>
        <w:rPr>
          <w:b/>
        </w:rPr>
        <w:t>vous connaissez d'autres</w:t>
      </w:r>
      <w:r>
        <w:rPr>
          <w:b/>
          <w:color w:val="000000"/>
        </w:rPr>
        <w:t xml:space="preserve"> informations pertinentes pour l’évaluation de cette AMP, vous pouvez les ajouter </w:t>
      </w:r>
      <w:r>
        <w:rPr>
          <w:b/>
        </w:rPr>
        <w:t>dans la zone de texte ci-dessous (descriptions, liens, références, articles, vidéos...)</w:t>
      </w:r>
      <w:r>
        <w:rPr>
          <w:b/>
          <w:color w:val="000000"/>
        </w:rPr>
        <w:t xml:space="preserve"> </w:t>
      </w:r>
    </w:p>
    <w:p w14:paraId="15BA30CE" w14:textId="77777777" w:rsidR="00C1746C" w:rsidRDefault="00000000">
      <w:pPr>
        <w:spacing w:before="280" w:after="280"/>
        <w:rPr>
          <w:b/>
          <w:color w:val="000000"/>
          <w:sz w:val="26"/>
          <w:szCs w:val="26"/>
        </w:rPr>
      </w:pPr>
      <w:r>
        <w:rPr>
          <w:b/>
          <w:color w:val="000000"/>
        </w:rPr>
        <w:t xml:space="preserve">N’oubliez pas d’attacher les documents nécessaires qui nous aiderons à mieux apprécier l’AMP </w:t>
      </w:r>
      <w:r>
        <w:rPr>
          <w:b/>
          <w:color w:val="000000"/>
          <w:sz w:val="24"/>
          <w:szCs w:val="24"/>
        </w:rPr>
        <w:t>:</w:t>
      </w:r>
      <w:r>
        <w:rPr>
          <w:color w:val="000000"/>
          <w:sz w:val="24"/>
          <w:szCs w:val="24"/>
        </w:rPr>
        <w:t xml:space="preserve"> </w:t>
      </w:r>
      <w:hyperlink r:id="rId20">
        <w:r>
          <w:rPr>
            <w:b/>
            <w:color w:val="0563C1"/>
            <w:sz w:val="24"/>
            <w:szCs w:val="24"/>
            <w:u w:val="single"/>
          </w:rPr>
          <w:t>https://marine-conservation.app.box.com/f/edcdcd2dc3824915b2c7e1248887de50</w:t>
        </w:r>
      </w:hyperlink>
      <w:r>
        <w:rPr>
          <w:b/>
          <w:color w:val="000000"/>
          <w:sz w:val="26"/>
          <w:szCs w:val="26"/>
        </w:rPr>
        <w:t xml:space="preserve"> </w:t>
      </w:r>
    </w:p>
    <w:p w14:paraId="22EF1EA3" w14:textId="77777777" w:rsidR="00C1746C" w:rsidRDefault="00000000">
      <w:pPr>
        <w:rPr>
          <w:b/>
        </w:rPr>
      </w:pPr>
      <w:r>
        <w:rPr>
          <w:b/>
        </w:rPr>
        <w:t>Veuillez inscrire les liens internet, références, les contacts et informations additionnels ci-dessous :</w:t>
      </w:r>
    </w:p>
    <w:tbl>
      <w:tblPr>
        <w:tblStyle w:val="a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746C" w14:paraId="55DAC85B" w14:textId="77777777">
        <w:tc>
          <w:tcPr>
            <w:tcW w:w="9350" w:type="dxa"/>
          </w:tcPr>
          <w:p w14:paraId="4A7717D9" w14:textId="77777777" w:rsidR="00C1746C" w:rsidRDefault="00C1746C"/>
        </w:tc>
      </w:tr>
    </w:tbl>
    <w:p w14:paraId="454533CF" w14:textId="77777777" w:rsidR="00C1746C" w:rsidRDefault="00000000">
      <w:pPr>
        <w:jc w:val="center"/>
        <w:rPr>
          <w:color w:val="000000"/>
          <w:sz w:val="27"/>
          <w:szCs w:val="27"/>
        </w:rPr>
      </w:pPr>
      <w:r>
        <w:pict w14:anchorId="7A6E4B3E">
          <v:rect id="_x0000_i1030" style="width:0;height:1.5pt" o:hralign="center" o:hrstd="t" o:hr="t" fillcolor="#a0a0a0" stroked="f"/>
        </w:pict>
      </w:r>
    </w:p>
    <w:p w14:paraId="0AE1637F" w14:textId="77777777" w:rsidR="00C1746C" w:rsidRDefault="00000000">
      <w:pPr>
        <w:spacing w:after="120"/>
        <w:rPr>
          <w:b/>
          <w:color w:val="000000"/>
          <w:sz w:val="27"/>
          <w:szCs w:val="27"/>
        </w:rPr>
      </w:pPr>
      <w:r>
        <w:rPr>
          <w:b/>
          <w:color w:val="000000"/>
          <w:sz w:val="27"/>
          <w:szCs w:val="27"/>
        </w:rPr>
        <w:t xml:space="preserve">Merci pour votre candidature au prix Blue Park. </w:t>
      </w:r>
    </w:p>
    <w:p w14:paraId="03B2A3B5" w14:textId="77777777" w:rsidR="00C1746C" w:rsidRDefault="00000000">
      <w:pPr>
        <w:spacing w:after="120"/>
        <w:rPr>
          <w:color w:val="000000"/>
          <w:sz w:val="27"/>
          <w:szCs w:val="27"/>
        </w:rPr>
      </w:pPr>
      <w:r>
        <w:rPr>
          <w:b/>
          <w:color w:val="000000"/>
          <w:sz w:val="27"/>
          <w:szCs w:val="27"/>
        </w:rPr>
        <w:br/>
        <w:t xml:space="preserve">Pour plus d’informations concernant les Blue Parks, visitez le site </w:t>
      </w:r>
      <w:hyperlink r:id="rId21">
        <w:r>
          <w:rPr>
            <w:b/>
            <w:color w:val="800080"/>
            <w:sz w:val="27"/>
            <w:szCs w:val="27"/>
            <w:u w:val="single"/>
          </w:rPr>
          <w:t>blueparks.org</w:t>
        </w:r>
      </w:hyperlink>
      <w:r>
        <w:rPr>
          <w:b/>
          <w:color w:val="000000"/>
          <w:sz w:val="27"/>
          <w:szCs w:val="27"/>
        </w:rPr>
        <w:t xml:space="preserve">. Pour avoir plus de connaissances sur « Marine Conservation Institute » et d’autres </w:t>
      </w:r>
      <w:r>
        <w:rPr>
          <w:b/>
          <w:color w:val="000000"/>
          <w:sz w:val="27"/>
          <w:szCs w:val="27"/>
        </w:rPr>
        <w:lastRenderedPageBreak/>
        <w:t xml:space="preserve">initiative de conservation de la biodiversité marine, </w:t>
      </w:r>
      <w:r>
        <w:rPr>
          <w:b/>
          <w:sz w:val="27"/>
          <w:szCs w:val="27"/>
        </w:rPr>
        <w:t>visitez le</w:t>
      </w:r>
      <w:r>
        <w:rPr>
          <w:b/>
          <w:color w:val="000000"/>
          <w:sz w:val="27"/>
          <w:szCs w:val="27"/>
        </w:rPr>
        <w:t xml:space="preserve"> site web</w:t>
      </w:r>
      <w:r>
        <w:t xml:space="preserve"> </w:t>
      </w:r>
      <w:hyperlink r:id="rId22">
        <w:r>
          <w:rPr>
            <w:b/>
            <w:color w:val="800080"/>
            <w:sz w:val="27"/>
            <w:szCs w:val="27"/>
            <w:u w:val="single"/>
          </w:rPr>
          <w:t>marine-conservation.org</w:t>
        </w:r>
      </w:hyperlink>
      <w:r>
        <w:rPr>
          <w:b/>
          <w:color w:val="000000"/>
          <w:sz w:val="27"/>
          <w:szCs w:val="27"/>
        </w:rPr>
        <w:t> .</w:t>
      </w:r>
    </w:p>
    <w:sectPr w:rsidR="00C1746C">
      <w:type w:val="continuous"/>
      <w:pgSz w:w="12240" w:h="15840"/>
      <w:pgMar w:top="1440" w:right="1440" w:bottom="1440" w:left="1440" w:header="55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D687E" w14:textId="77777777" w:rsidR="008460ED" w:rsidRDefault="008460ED">
      <w:pPr>
        <w:spacing w:after="0" w:line="240" w:lineRule="auto"/>
      </w:pPr>
      <w:r>
        <w:separator/>
      </w:r>
    </w:p>
  </w:endnote>
  <w:endnote w:type="continuationSeparator" w:id="0">
    <w:p w14:paraId="0AF45529" w14:textId="77777777" w:rsidR="008460ED" w:rsidRDefault="0084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DA8333-2E12-40B0-810E-D21C537E83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977B84-B38A-40AC-99ED-7AD283E5D3AF}"/>
    <w:embedBold r:id="rId3" w:fontKey="{AE7EFA32-AD78-4961-8B2E-617B9E1AF786}"/>
    <w:embedBoldItalic r:id="rId4" w:fontKey="{CD7A1F8B-905C-4A64-9B81-D8005DC5E0F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5" w:fontKey="{25BA26BB-3C54-413A-8018-60D09B6CC60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1FD8E4D-6199-4D1F-AA0F-43D9D72F1D26}"/>
    <w:embedItalic r:id="rId7" w:fontKey="{FF8CF995-855A-4A5F-A451-8D960B095CF2}"/>
  </w:font>
  <w:font w:name="MS Gothic">
    <w:altName w:val="ＭＳ ゴシック"/>
    <w:panose1 w:val="020B0609070205080204"/>
    <w:charset w:val="80"/>
    <w:family w:val="modern"/>
    <w:pitch w:val="fixed"/>
    <w:sig w:usb0="E00002FF" w:usb1="6AC7FDFB" w:usb2="08000012" w:usb3="00000000" w:csb0="0002009F" w:csb1="00000000"/>
    <w:embedRegular r:id="rId8" w:subsetted="1" w:fontKey="{CF1D8490-5F16-4BE6-A845-2687A9A8E2FF}"/>
    <w:embedBold r:id="rId9" w:subsetted="1" w:fontKey="{29F2610E-6D7E-439F-901C-504B091C0E23}"/>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0" w:fontKey="{D40E18C8-A9C0-40AF-94A8-03542C235C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363C" w14:textId="77777777" w:rsidR="00C1746C" w:rsidRDefault="00C1746C">
    <w:pPr>
      <w:spacing w:after="0" w:line="240" w:lineRule="auto"/>
      <w:jc w:val="center"/>
      <w:rPr>
        <w:color w:val="003A62"/>
      </w:rPr>
    </w:pPr>
  </w:p>
  <w:p w14:paraId="2B1B46E2" w14:textId="77777777" w:rsidR="00C1746C" w:rsidRDefault="00000000">
    <w:pPr>
      <w:spacing w:after="0" w:line="240" w:lineRule="auto"/>
      <w:jc w:val="center"/>
      <w:rPr>
        <w:rFonts w:ascii="Constantia" w:eastAsia="Constantia" w:hAnsi="Constantia" w:cs="Constantia"/>
      </w:rPr>
    </w:pPr>
    <w:r>
      <w:rPr>
        <w:rFonts w:ascii="Constantia" w:eastAsia="Constantia" w:hAnsi="Constantia" w:cs="Constantia"/>
        <w:noProof/>
        <w:color w:val="103B63"/>
      </w:rPr>
      <w:drawing>
        <wp:inline distT="0" distB="0" distL="0" distR="0" wp14:anchorId="6E1D46AC" wp14:editId="742D2EB1">
          <wp:extent cx="3107741" cy="709203"/>
          <wp:effectExtent l="0" t="0" r="0" b="0"/>
          <wp:docPr id="2123020513"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10;&#10;Description automatically generated"/>
                  <pic:cNvPicPr preferRelativeResize="0"/>
                </pic:nvPicPr>
                <pic:blipFill>
                  <a:blip r:embed="rId1"/>
                  <a:srcRect/>
                  <a:stretch>
                    <a:fillRect/>
                  </a:stretch>
                </pic:blipFill>
                <pic:spPr>
                  <a:xfrm>
                    <a:off x="0" y="0"/>
                    <a:ext cx="3107741" cy="709203"/>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7B4A" w14:textId="77777777" w:rsidR="00C1746C" w:rsidRDefault="00C1746C">
    <w:pPr>
      <w:spacing w:after="0" w:line="240" w:lineRule="auto"/>
      <w:jc w:val="center"/>
      <w:rPr>
        <w:color w:val="003A62"/>
      </w:rPr>
    </w:pPr>
  </w:p>
  <w:p w14:paraId="303094C9" w14:textId="77777777" w:rsidR="00C1746C" w:rsidRDefault="00000000">
    <w:pPr>
      <w:spacing w:after="0" w:line="240" w:lineRule="auto"/>
      <w:jc w:val="center"/>
      <w:rPr>
        <w:rFonts w:ascii="Constantia" w:eastAsia="Constantia" w:hAnsi="Constantia" w:cs="Constantia"/>
        <w:color w:val="103B63"/>
      </w:rPr>
    </w:pPr>
    <w:r>
      <w:rPr>
        <w:rFonts w:ascii="Constantia" w:eastAsia="Constantia" w:hAnsi="Constantia" w:cs="Constantia"/>
        <w:noProof/>
        <w:color w:val="103B63"/>
      </w:rPr>
      <w:drawing>
        <wp:inline distT="0" distB="0" distL="0" distR="0" wp14:anchorId="7FB8FC93" wp14:editId="76BE8EF5">
          <wp:extent cx="3107741" cy="709203"/>
          <wp:effectExtent l="0" t="0" r="0" b="0"/>
          <wp:docPr id="2123020515"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10;&#10;Description automatically generated"/>
                  <pic:cNvPicPr preferRelativeResize="0"/>
                </pic:nvPicPr>
                <pic:blipFill>
                  <a:blip r:embed="rId1"/>
                  <a:srcRect/>
                  <a:stretch>
                    <a:fillRect/>
                  </a:stretch>
                </pic:blipFill>
                <pic:spPr>
                  <a:xfrm>
                    <a:off x="0" y="0"/>
                    <a:ext cx="3107741" cy="70920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5E309" w14:textId="77777777" w:rsidR="008460ED" w:rsidRDefault="008460ED">
      <w:pPr>
        <w:spacing w:after="0" w:line="240" w:lineRule="auto"/>
      </w:pPr>
      <w:r>
        <w:separator/>
      </w:r>
    </w:p>
  </w:footnote>
  <w:footnote w:type="continuationSeparator" w:id="0">
    <w:p w14:paraId="34145F40" w14:textId="77777777" w:rsidR="008460ED" w:rsidRDefault="00846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5FB05" w14:textId="77777777" w:rsidR="00C1746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CBD074" w14:textId="77777777" w:rsidR="00C1746C" w:rsidRDefault="00C1746C">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2569" w14:textId="77777777" w:rsidR="00C1746C" w:rsidRDefault="00000000">
    <w:pPr>
      <w:pBdr>
        <w:top w:val="nil"/>
        <w:left w:val="nil"/>
        <w:bottom w:val="nil"/>
        <w:right w:val="nil"/>
        <w:between w:val="nil"/>
      </w:pBdr>
      <w:tabs>
        <w:tab w:val="center" w:pos="4680"/>
        <w:tab w:val="right" w:pos="9360"/>
      </w:tabs>
      <w:ind w:right="360"/>
      <w:jc w:val="center"/>
      <w:rPr>
        <w:color w:val="000000"/>
      </w:rPr>
    </w:pPr>
    <w:r>
      <w:rPr>
        <w:noProof/>
        <w:color w:val="000000"/>
      </w:rPr>
      <w:drawing>
        <wp:inline distT="0" distB="0" distL="0" distR="0" wp14:anchorId="33DE249C" wp14:editId="6C2F5002">
          <wp:extent cx="709295" cy="660012"/>
          <wp:effectExtent l="0" t="0" r="0" b="0"/>
          <wp:docPr id="2123020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346" b="6174"/>
                  <a:stretch>
                    <a:fillRect/>
                  </a:stretch>
                </pic:blipFill>
                <pic:spPr>
                  <a:xfrm>
                    <a:off x="0" y="0"/>
                    <a:ext cx="709295" cy="66001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2515" w14:textId="77777777" w:rsidR="00C1746C" w:rsidRDefault="00000000">
    <w:pPr>
      <w:pBdr>
        <w:top w:val="nil"/>
        <w:left w:val="nil"/>
        <w:bottom w:val="nil"/>
        <w:right w:val="nil"/>
        <w:between w:val="nil"/>
      </w:pBdr>
      <w:tabs>
        <w:tab w:val="center" w:pos="4680"/>
        <w:tab w:val="right" w:pos="9360"/>
      </w:tabs>
      <w:spacing w:after="0"/>
      <w:jc w:val="center"/>
      <w:rPr>
        <w:color w:val="000000"/>
      </w:rPr>
    </w:pPr>
    <w:r>
      <w:rPr>
        <w:noProof/>
        <w:color w:val="000000"/>
      </w:rPr>
      <w:drawing>
        <wp:inline distT="0" distB="0" distL="0" distR="0" wp14:anchorId="04652009" wp14:editId="368AA3C1">
          <wp:extent cx="2802269" cy="1027499"/>
          <wp:effectExtent l="0" t="0" r="0" b="0"/>
          <wp:docPr id="21230205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02269" cy="1027499"/>
                  </a:xfrm>
                  <a:prstGeom prst="rect">
                    <a:avLst/>
                  </a:prstGeom>
                  <a:ln/>
                </pic:spPr>
              </pic:pic>
            </a:graphicData>
          </a:graphic>
        </wp:inline>
      </w:drawing>
    </w:r>
  </w:p>
  <w:p w14:paraId="30F36142" w14:textId="77777777" w:rsidR="00C1746C" w:rsidRDefault="00C1746C">
    <w:pPr>
      <w:pBdr>
        <w:top w:val="nil"/>
        <w:left w:val="nil"/>
        <w:bottom w:val="nil"/>
        <w:right w:val="nil"/>
        <w:between w:val="nil"/>
      </w:pBdr>
      <w:tabs>
        <w:tab w:val="center" w:pos="4680"/>
        <w:tab w:val="right" w:pos="9360"/>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627E21"/>
    <w:multiLevelType w:val="multilevel"/>
    <w:tmpl w:val="368CF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0166F6"/>
    <w:multiLevelType w:val="multilevel"/>
    <w:tmpl w:val="51D6D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5724477">
    <w:abstractNumId w:val="0"/>
  </w:num>
  <w:num w:numId="2" w16cid:durableId="1037969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46C"/>
    <w:rsid w:val="005853F9"/>
    <w:rsid w:val="008460ED"/>
    <w:rsid w:val="00A52542"/>
    <w:rsid w:val="00C17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A1B4C"/>
  <w15:docId w15:val="{FD600007-329B-40DB-9FF2-16B5B362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yStyle">
    <w:name w:val="My Style"/>
    <w:qFormat/>
    <w:rsid w:val="000A1922"/>
  </w:style>
  <w:style w:type="paragraph" w:styleId="Header">
    <w:name w:val="header"/>
    <w:basedOn w:val="Normal"/>
    <w:link w:val="HeaderChar"/>
    <w:uiPriority w:val="99"/>
    <w:unhideWhenUsed/>
    <w:rsid w:val="00DB0DEF"/>
    <w:pPr>
      <w:tabs>
        <w:tab w:val="center" w:pos="4680"/>
        <w:tab w:val="right" w:pos="9360"/>
      </w:tabs>
    </w:pPr>
  </w:style>
  <w:style w:type="character" w:customStyle="1" w:styleId="HeaderChar">
    <w:name w:val="Header Char"/>
    <w:basedOn w:val="DefaultParagraphFont"/>
    <w:link w:val="Header"/>
    <w:uiPriority w:val="99"/>
    <w:rsid w:val="00DB0DEF"/>
  </w:style>
  <w:style w:type="paragraph" w:styleId="Footer">
    <w:name w:val="footer"/>
    <w:basedOn w:val="Normal"/>
    <w:link w:val="FooterChar"/>
    <w:uiPriority w:val="99"/>
    <w:unhideWhenUsed/>
    <w:rsid w:val="00DB0DEF"/>
    <w:pPr>
      <w:tabs>
        <w:tab w:val="center" w:pos="4680"/>
        <w:tab w:val="right" w:pos="9360"/>
      </w:tabs>
    </w:pPr>
  </w:style>
  <w:style w:type="character" w:customStyle="1" w:styleId="FooterChar">
    <w:name w:val="Footer Char"/>
    <w:basedOn w:val="DefaultParagraphFont"/>
    <w:link w:val="Footer"/>
    <w:uiPriority w:val="99"/>
    <w:rsid w:val="00DB0DEF"/>
  </w:style>
  <w:style w:type="paragraph" w:styleId="FootnoteText">
    <w:name w:val="footnote text"/>
    <w:basedOn w:val="Normal"/>
    <w:link w:val="FootnoteTextChar"/>
    <w:uiPriority w:val="99"/>
    <w:unhideWhenUsed/>
    <w:rsid w:val="00026E37"/>
    <w:rPr>
      <w:rFonts w:ascii="Constantia" w:hAnsi="Constantia"/>
      <w:sz w:val="20"/>
      <w:szCs w:val="20"/>
    </w:rPr>
  </w:style>
  <w:style w:type="character" w:customStyle="1" w:styleId="FootnoteTextChar">
    <w:name w:val="Footnote Text Char"/>
    <w:basedOn w:val="DefaultParagraphFont"/>
    <w:link w:val="FootnoteText"/>
    <w:uiPriority w:val="99"/>
    <w:rsid w:val="00026E37"/>
    <w:rPr>
      <w:rFonts w:ascii="Constantia" w:hAnsi="Constantia"/>
      <w:sz w:val="20"/>
      <w:szCs w:val="20"/>
    </w:rPr>
  </w:style>
  <w:style w:type="character" w:styleId="FootnoteReference">
    <w:name w:val="footnote reference"/>
    <w:basedOn w:val="DefaultParagraphFont"/>
    <w:uiPriority w:val="99"/>
    <w:unhideWhenUsed/>
    <w:rsid w:val="00026E37"/>
    <w:rPr>
      <w:vertAlign w:val="superscript"/>
    </w:rPr>
  </w:style>
  <w:style w:type="table" w:styleId="TableGrid">
    <w:name w:val="Table Grid"/>
    <w:basedOn w:val="TableNormal"/>
    <w:uiPriority w:val="39"/>
    <w:rsid w:val="00026E37"/>
    <w:pPr>
      <w:spacing w:line="276"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6E37"/>
    <w:rPr>
      <w:rFonts w:cs="Times New Roman"/>
      <w:sz w:val="18"/>
      <w:szCs w:val="18"/>
    </w:rPr>
  </w:style>
  <w:style w:type="character" w:customStyle="1" w:styleId="BalloonTextChar">
    <w:name w:val="Balloon Text Char"/>
    <w:basedOn w:val="DefaultParagraphFont"/>
    <w:link w:val="BalloonText"/>
    <w:uiPriority w:val="99"/>
    <w:semiHidden/>
    <w:rsid w:val="00026E37"/>
    <w:rPr>
      <w:rFonts w:cs="Times New Roman"/>
      <w:sz w:val="18"/>
      <w:szCs w:val="18"/>
    </w:rPr>
  </w:style>
  <w:style w:type="paragraph" w:styleId="NormalWeb">
    <w:name w:val="Normal (Web)"/>
    <w:basedOn w:val="Normal"/>
    <w:uiPriority w:val="99"/>
    <w:unhideWhenUsed/>
    <w:rsid w:val="0044186C"/>
    <w:pPr>
      <w:spacing w:before="100" w:beforeAutospacing="1" w:after="100" w:afterAutospacing="1"/>
    </w:pPr>
    <w:rPr>
      <w:rFonts w:eastAsia="Times New Roman" w:cs="Times New Roman"/>
    </w:rPr>
  </w:style>
  <w:style w:type="paragraph" w:styleId="ListParagraph">
    <w:name w:val="List Paragraph"/>
    <w:basedOn w:val="Normal"/>
    <w:uiPriority w:val="34"/>
    <w:qFormat/>
    <w:rsid w:val="00052E20"/>
    <w:pPr>
      <w:ind w:left="720"/>
      <w:contextualSpacing/>
    </w:pPr>
  </w:style>
  <w:style w:type="paragraph" w:customStyle="1" w:styleId="Default">
    <w:name w:val="Default"/>
    <w:rsid w:val="009E052F"/>
    <w:pPr>
      <w:autoSpaceDE w:val="0"/>
      <w:autoSpaceDN w:val="0"/>
      <w:adjustRightInd w:val="0"/>
    </w:pPr>
    <w:rPr>
      <w:color w:val="000000"/>
      <w:lang w:val="en-GB"/>
    </w:rPr>
  </w:style>
  <w:style w:type="character" w:styleId="Hyperlink">
    <w:name w:val="Hyperlink"/>
    <w:basedOn w:val="DefaultParagraphFont"/>
    <w:uiPriority w:val="99"/>
    <w:unhideWhenUsed/>
    <w:rsid w:val="00AB61D1"/>
    <w:rPr>
      <w:color w:val="0563C1" w:themeColor="hyperlink"/>
      <w:u w:val="single"/>
    </w:rPr>
  </w:style>
  <w:style w:type="character" w:customStyle="1" w:styleId="UnresolvedMention1">
    <w:name w:val="Unresolved Mention1"/>
    <w:basedOn w:val="DefaultParagraphFont"/>
    <w:uiPriority w:val="99"/>
    <w:rsid w:val="00AB61D1"/>
    <w:rPr>
      <w:color w:val="605E5C"/>
      <w:shd w:val="clear" w:color="auto" w:fill="E1DFDD"/>
    </w:rPr>
  </w:style>
  <w:style w:type="character" w:customStyle="1" w:styleId="xnormaltextrun">
    <w:name w:val="x_normaltextrun"/>
    <w:basedOn w:val="DefaultParagraphFont"/>
    <w:rsid w:val="005136CD"/>
  </w:style>
  <w:style w:type="character" w:styleId="CommentReference">
    <w:name w:val="annotation reference"/>
    <w:basedOn w:val="DefaultParagraphFont"/>
    <w:uiPriority w:val="99"/>
    <w:semiHidden/>
    <w:unhideWhenUsed/>
    <w:rsid w:val="00E7587A"/>
    <w:rPr>
      <w:sz w:val="16"/>
      <w:szCs w:val="16"/>
    </w:rPr>
  </w:style>
  <w:style w:type="paragraph" w:styleId="CommentText">
    <w:name w:val="annotation text"/>
    <w:basedOn w:val="Normal"/>
    <w:link w:val="CommentTextChar"/>
    <w:uiPriority w:val="99"/>
    <w:semiHidden/>
    <w:unhideWhenUsed/>
    <w:rsid w:val="00E7587A"/>
    <w:rPr>
      <w:sz w:val="20"/>
      <w:szCs w:val="20"/>
    </w:rPr>
  </w:style>
  <w:style w:type="character" w:customStyle="1" w:styleId="CommentTextChar">
    <w:name w:val="Comment Text Char"/>
    <w:basedOn w:val="DefaultParagraphFont"/>
    <w:link w:val="CommentText"/>
    <w:uiPriority w:val="99"/>
    <w:semiHidden/>
    <w:rsid w:val="00E7587A"/>
    <w:rPr>
      <w:sz w:val="20"/>
      <w:szCs w:val="20"/>
    </w:rPr>
  </w:style>
  <w:style w:type="paragraph" w:styleId="CommentSubject">
    <w:name w:val="annotation subject"/>
    <w:basedOn w:val="CommentText"/>
    <w:next w:val="CommentText"/>
    <w:link w:val="CommentSubjectChar"/>
    <w:uiPriority w:val="99"/>
    <w:semiHidden/>
    <w:unhideWhenUsed/>
    <w:rsid w:val="00E7587A"/>
    <w:rPr>
      <w:b/>
      <w:bCs/>
    </w:rPr>
  </w:style>
  <w:style w:type="character" w:customStyle="1" w:styleId="CommentSubjectChar">
    <w:name w:val="Comment Subject Char"/>
    <w:basedOn w:val="CommentTextChar"/>
    <w:link w:val="CommentSubject"/>
    <w:uiPriority w:val="99"/>
    <w:semiHidden/>
    <w:rsid w:val="00E7587A"/>
    <w:rPr>
      <w:b/>
      <w:bCs/>
      <w:sz w:val="20"/>
      <w:szCs w:val="20"/>
    </w:rPr>
  </w:style>
  <w:style w:type="character" w:styleId="FollowedHyperlink">
    <w:name w:val="FollowedHyperlink"/>
    <w:basedOn w:val="DefaultParagraphFont"/>
    <w:uiPriority w:val="99"/>
    <w:semiHidden/>
    <w:unhideWhenUsed/>
    <w:rsid w:val="00884E71"/>
    <w:rPr>
      <w:color w:val="954F72" w:themeColor="followedHyperlink"/>
      <w:u w:val="single"/>
    </w:rPr>
  </w:style>
  <w:style w:type="character" w:customStyle="1" w:styleId="UnresolvedMention2">
    <w:name w:val="Unresolved Mention2"/>
    <w:basedOn w:val="DefaultParagraphFont"/>
    <w:uiPriority w:val="99"/>
    <w:semiHidden/>
    <w:unhideWhenUsed/>
    <w:rsid w:val="00884E71"/>
    <w:rPr>
      <w:color w:val="605E5C"/>
      <w:shd w:val="clear" w:color="auto" w:fill="E1DFDD"/>
    </w:rPr>
  </w:style>
  <w:style w:type="character" w:styleId="Emphasis">
    <w:name w:val="Emphasis"/>
    <w:basedOn w:val="DefaultParagraphFont"/>
    <w:uiPriority w:val="20"/>
    <w:qFormat/>
    <w:rsid w:val="001D596F"/>
    <w:rPr>
      <w:i/>
      <w:iCs/>
    </w:rPr>
  </w:style>
  <w:style w:type="character" w:styleId="PageNumber">
    <w:name w:val="page number"/>
    <w:basedOn w:val="DefaultParagraphFont"/>
    <w:uiPriority w:val="99"/>
    <w:semiHidden/>
    <w:unhideWhenUsed/>
    <w:rsid w:val="00473BDA"/>
  </w:style>
  <w:style w:type="character" w:customStyle="1" w:styleId="Heading4Char">
    <w:name w:val="Heading 4 Char"/>
    <w:basedOn w:val="DefaultParagraphFont"/>
    <w:link w:val="Heading4"/>
    <w:uiPriority w:val="9"/>
    <w:rsid w:val="00374C56"/>
    <w:rPr>
      <w:rFonts w:eastAsia="Times New Roman" w:cs="Times New Roman"/>
      <w:b/>
      <w:bCs/>
    </w:rPr>
  </w:style>
  <w:style w:type="character" w:customStyle="1" w:styleId="grame">
    <w:name w:val="grame"/>
    <w:basedOn w:val="DefaultParagraphFont"/>
    <w:rsid w:val="00374C56"/>
  </w:style>
  <w:style w:type="paragraph" w:customStyle="1" w:styleId="normaltext">
    <w:name w:val="normaltext"/>
    <w:basedOn w:val="Normal"/>
    <w:rsid w:val="00374C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74C56"/>
    <w:rPr>
      <w:b/>
      <w:bCs/>
    </w:rPr>
  </w:style>
  <w:style w:type="character" w:styleId="PlaceholderText">
    <w:name w:val="Placeholder Text"/>
    <w:basedOn w:val="DefaultParagraphFont"/>
    <w:uiPriority w:val="99"/>
    <w:semiHidden/>
    <w:rsid w:val="00374C56"/>
    <w:rPr>
      <w:color w:val="808080"/>
    </w:rPr>
  </w:style>
  <w:style w:type="character" w:styleId="UnresolvedMention">
    <w:name w:val="Unresolved Mention"/>
    <w:basedOn w:val="DefaultParagraphFont"/>
    <w:uiPriority w:val="99"/>
    <w:rsid w:val="00374C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76" w:lineRule="auto"/>
    </w:pPr>
    <w:rPr>
      <w:rFonts w:ascii="Arial" w:eastAsia="Arial" w:hAnsi="Arial" w:cs="Arial"/>
      <w:sz w:val="20"/>
      <w:szCs w:val="20"/>
    </w:rPr>
    <w:tblPr>
      <w:tblStyleRowBandSize w:val="1"/>
      <w:tblStyleColBandSize w:val="1"/>
    </w:tblPr>
  </w:style>
  <w:style w:type="table" w:customStyle="1" w:styleId="a0">
    <w:basedOn w:val="TableNormal"/>
    <w:pPr>
      <w:spacing w:line="276" w:lineRule="auto"/>
    </w:pPr>
    <w:rPr>
      <w:rFonts w:ascii="Arial" w:eastAsia="Arial" w:hAnsi="Arial" w:cs="Arial"/>
      <w:sz w:val="20"/>
      <w:szCs w:val="20"/>
    </w:rPr>
    <w:tblPr>
      <w:tblStyleRowBandSize w:val="1"/>
      <w:tblStyleColBandSize w:val="1"/>
    </w:tblPr>
  </w:style>
  <w:style w:type="table" w:customStyle="1" w:styleId="a1">
    <w:basedOn w:val="TableNormal"/>
    <w:pPr>
      <w:spacing w:line="276" w:lineRule="auto"/>
    </w:pPr>
    <w:rPr>
      <w:rFonts w:ascii="Arial" w:eastAsia="Arial" w:hAnsi="Arial" w:cs="Arial"/>
      <w:sz w:val="20"/>
      <w:szCs w:val="20"/>
    </w:rPr>
    <w:tblPr>
      <w:tblStyleRowBandSize w:val="1"/>
      <w:tblStyleColBandSize w:val="1"/>
    </w:tblPr>
  </w:style>
  <w:style w:type="table" w:customStyle="1" w:styleId="a2">
    <w:basedOn w:val="TableNormal"/>
    <w:pPr>
      <w:spacing w:line="276" w:lineRule="auto"/>
    </w:pPr>
    <w:rPr>
      <w:rFonts w:ascii="Arial" w:eastAsia="Arial" w:hAnsi="Arial" w:cs="Arial"/>
      <w:sz w:val="20"/>
      <w:szCs w:val="20"/>
    </w:rPr>
    <w:tblPr>
      <w:tblStyleRowBandSize w:val="1"/>
      <w:tblStyleColBandSize w:val="1"/>
    </w:tblPr>
  </w:style>
  <w:style w:type="table" w:customStyle="1" w:styleId="a3">
    <w:basedOn w:val="TableNormal"/>
    <w:pPr>
      <w:spacing w:line="276" w:lineRule="auto"/>
    </w:pPr>
    <w:rPr>
      <w:rFonts w:ascii="Arial" w:eastAsia="Arial" w:hAnsi="Arial" w:cs="Arial"/>
      <w:sz w:val="20"/>
      <w:szCs w:val="20"/>
    </w:rPr>
    <w:tblPr>
      <w:tblStyleRowBandSize w:val="1"/>
      <w:tblStyleColBandSize w:val="1"/>
    </w:tblPr>
  </w:style>
  <w:style w:type="table" w:customStyle="1" w:styleId="a4">
    <w:basedOn w:val="TableNormal"/>
    <w:pPr>
      <w:spacing w:line="276" w:lineRule="auto"/>
    </w:pPr>
    <w:rPr>
      <w:rFonts w:ascii="Arial" w:eastAsia="Arial" w:hAnsi="Arial" w:cs="Arial"/>
      <w:sz w:val="20"/>
      <w:szCs w:val="20"/>
    </w:rPr>
    <w:tblPr>
      <w:tblStyleRowBandSize w:val="1"/>
      <w:tblStyleColBandSize w:val="1"/>
    </w:tblPr>
  </w:style>
  <w:style w:type="table" w:customStyle="1" w:styleId="a5">
    <w:basedOn w:val="TableNormal"/>
    <w:pPr>
      <w:spacing w:line="276" w:lineRule="auto"/>
    </w:pPr>
    <w:rPr>
      <w:rFonts w:ascii="Arial" w:eastAsia="Arial" w:hAnsi="Arial" w:cs="Arial"/>
      <w:sz w:val="20"/>
      <w:szCs w:val="20"/>
    </w:rPr>
    <w:tblPr>
      <w:tblStyleRowBandSize w:val="1"/>
      <w:tblStyleColBandSize w:val="1"/>
    </w:tblPr>
  </w:style>
  <w:style w:type="table" w:customStyle="1" w:styleId="a6">
    <w:basedOn w:val="TableNormal"/>
    <w:pPr>
      <w:spacing w:line="276" w:lineRule="auto"/>
    </w:pPr>
    <w:rPr>
      <w:rFonts w:ascii="Arial" w:eastAsia="Arial" w:hAnsi="Arial" w:cs="Arial"/>
      <w:sz w:val="20"/>
      <w:szCs w:val="20"/>
    </w:rPr>
    <w:tblPr>
      <w:tblStyleRowBandSize w:val="1"/>
      <w:tblStyleColBandSize w:val="1"/>
    </w:tblPr>
  </w:style>
  <w:style w:type="table" w:customStyle="1" w:styleId="a7">
    <w:basedOn w:val="TableNormal"/>
    <w:pPr>
      <w:spacing w:line="276" w:lineRule="auto"/>
    </w:pPr>
    <w:rPr>
      <w:rFonts w:ascii="Arial" w:eastAsia="Arial" w:hAnsi="Arial" w:cs="Arial"/>
      <w:sz w:val="20"/>
      <w:szCs w:val="20"/>
    </w:rPr>
    <w:tblPr>
      <w:tblStyleRowBandSize w:val="1"/>
      <w:tblStyleColBandSize w:val="1"/>
    </w:tblPr>
  </w:style>
  <w:style w:type="table" w:customStyle="1" w:styleId="a8">
    <w:basedOn w:val="TableNormal"/>
    <w:pPr>
      <w:spacing w:line="276" w:lineRule="auto"/>
    </w:pPr>
    <w:rPr>
      <w:rFonts w:ascii="Arial" w:eastAsia="Arial" w:hAnsi="Arial" w:cs="Arial"/>
      <w:sz w:val="20"/>
      <w:szCs w:val="20"/>
    </w:rPr>
    <w:tblPr>
      <w:tblStyleRowBandSize w:val="1"/>
      <w:tblStyleColBandSize w:val="1"/>
    </w:tblPr>
  </w:style>
  <w:style w:type="table" w:customStyle="1" w:styleId="a9">
    <w:basedOn w:val="TableNormal"/>
    <w:pPr>
      <w:spacing w:line="276" w:lineRule="auto"/>
    </w:pPr>
    <w:rPr>
      <w:rFonts w:ascii="Arial" w:eastAsia="Arial" w:hAnsi="Arial" w:cs="Arial"/>
      <w:sz w:val="20"/>
      <w:szCs w:val="20"/>
    </w:rPr>
    <w:tblPr>
      <w:tblStyleRowBandSize w:val="1"/>
      <w:tblStyleColBandSize w:val="1"/>
    </w:tblPr>
  </w:style>
  <w:style w:type="table" w:customStyle="1" w:styleId="aa">
    <w:basedOn w:val="TableNormal"/>
    <w:pPr>
      <w:spacing w:line="276" w:lineRule="auto"/>
    </w:pPr>
    <w:rPr>
      <w:rFonts w:ascii="Arial" w:eastAsia="Arial" w:hAnsi="Arial" w:cs="Arial"/>
      <w:sz w:val="20"/>
      <w:szCs w:val="20"/>
    </w:rPr>
    <w:tblPr>
      <w:tblStyleRowBandSize w:val="1"/>
      <w:tblStyleColBandSize w:val="1"/>
    </w:tblPr>
  </w:style>
  <w:style w:type="table" w:customStyle="1" w:styleId="ab">
    <w:basedOn w:val="TableNormal"/>
    <w:pPr>
      <w:spacing w:line="276" w:lineRule="auto"/>
    </w:pPr>
    <w:rPr>
      <w:rFonts w:ascii="Arial" w:eastAsia="Arial" w:hAnsi="Arial" w:cs="Arial"/>
      <w:sz w:val="20"/>
      <w:szCs w:val="20"/>
    </w:rPr>
    <w:tblPr>
      <w:tblStyleRowBandSize w:val="1"/>
      <w:tblStyleColBandSize w:val="1"/>
    </w:tblPr>
  </w:style>
  <w:style w:type="table" w:customStyle="1" w:styleId="ac">
    <w:basedOn w:val="TableNormal"/>
    <w:pPr>
      <w:spacing w:line="276" w:lineRule="auto"/>
    </w:pPr>
    <w:rPr>
      <w:rFonts w:ascii="Arial" w:eastAsia="Arial" w:hAnsi="Arial" w:cs="Arial"/>
      <w:sz w:val="20"/>
      <w:szCs w:val="20"/>
    </w:rPr>
    <w:tblPr>
      <w:tblStyleRowBandSize w:val="1"/>
      <w:tblStyleColBandSize w:val="1"/>
    </w:tblPr>
  </w:style>
  <w:style w:type="table" w:customStyle="1" w:styleId="ad">
    <w:basedOn w:val="TableNormal"/>
    <w:pPr>
      <w:spacing w:line="276" w:lineRule="auto"/>
    </w:pPr>
    <w:rPr>
      <w:rFonts w:ascii="Arial" w:eastAsia="Arial" w:hAnsi="Arial" w:cs="Arial"/>
      <w:sz w:val="20"/>
      <w:szCs w:val="20"/>
    </w:rPr>
    <w:tblPr>
      <w:tblStyleRowBandSize w:val="1"/>
      <w:tblStyleColBandSize w:val="1"/>
    </w:tblPr>
  </w:style>
  <w:style w:type="table" w:customStyle="1" w:styleId="ae">
    <w:basedOn w:val="TableNormal"/>
    <w:pPr>
      <w:spacing w:line="276" w:lineRule="auto"/>
    </w:pPr>
    <w:rPr>
      <w:rFonts w:ascii="Arial" w:eastAsia="Arial" w:hAnsi="Arial" w:cs="Arial"/>
      <w:sz w:val="20"/>
      <w:szCs w:val="20"/>
    </w:rPr>
    <w:tblPr>
      <w:tblStyleRowBandSize w:val="1"/>
      <w:tblStyleColBandSize w:val="1"/>
    </w:tblPr>
  </w:style>
  <w:style w:type="table" w:customStyle="1" w:styleId="af">
    <w:basedOn w:val="TableNormal"/>
    <w:pPr>
      <w:spacing w:line="276" w:lineRule="auto"/>
    </w:pPr>
    <w:rPr>
      <w:rFonts w:ascii="Arial" w:eastAsia="Arial" w:hAnsi="Arial" w:cs="Arial"/>
      <w:sz w:val="20"/>
      <w:szCs w:val="20"/>
    </w:rPr>
    <w:tblPr>
      <w:tblStyleRowBandSize w:val="1"/>
      <w:tblStyleColBandSize w:val="1"/>
    </w:tblPr>
  </w:style>
  <w:style w:type="table" w:customStyle="1" w:styleId="af0">
    <w:basedOn w:val="TableNormal"/>
    <w:pPr>
      <w:spacing w:line="276" w:lineRule="auto"/>
    </w:pPr>
    <w:rPr>
      <w:rFonts w:ascii="Arial" w:eastAsia="Arial" w:hAnsi="Arial" w:cs="Arial"/>
      <w:sz w:val="20"/>
      <w:szCs w:val="20"/>
    </w:rPr>
    <w:tblPr>
      <w:tblStyleRowBandSize w:val="1"/>
      <w:tblStyleColBandSize w:val="1"/>
    </w:tblPr>
  </w:style>
  <w:style w:type="table" w:customStyle="1" w:styleId="af1">
    <w:basedOn w:val="TableNormal"/>
    <w:pPr>
      <w:spacing w:line="276" w:lineRule="auto"/>
    </w:pPr>
    <w:rPr>
      <w:rFonts w:ascii="Arial" w:eastAsia="Arial" w:hAnsi="Arial" w:cs="Arial"/>
      <w:sz w:val="20"/>
      <w:szCs w:val="20"/>
    </w:rPr>
    <w:tblPr>
      <w:tblStyleRowBandSize w:val="1"/>
      <w:tblStyleColBandSize w:val="1"/>
    </w:tblPr>
  </w:style>
  <w:style w:type="table" w:customStyle="1" w:styleId="af2">
    <w:basedOn w:val="TableNormal"/>
    <w:pPr>
      <w:spacing w:line="276" w:lineRule="auto"/>
    </w:pPr>
    <w:rPr>
      <w:rFonts w:ascii="Arial" w:eastAsia="Arial" w:hAnsi="Arial" w:cs="Arial"/>
      <w:sz w:val="20"/>
      <w:szCs w:val="20"/>
    </w:rPr>
    <w:tblPr>
      <w:tblStyleRowBandSize w:val="1"/>
      <w:tblStyleColBandSize w:val="1"/>
    </w:tblPr>
  </w:style>
  <w:style w:type="table" w:customStyle="1" w:styleId="af3">
    <w:basedOn w:val="TableNormal"/>
    <w:pPr>
      <w:spacing w:line="276" w:lineRule="auto"/>
    </w:pPr>
    <w:rPr>
      <w:rFonts w:ascii="Arial" w:eastAsia="Arial" w:hAnsi="Arial" w:cs="Arial"/>
      <w:sz w:val="20"/>
      <w:szCs w:val="20"/>
    </w:rPr>
    <w:tblPr>
      <w:tblStyleRowBandSize w:val="1"/>
      <w:tblStyleColBandSize w:val="1"/>
    </w:tblPr>
  </w:style>
  <w:style w:type="table" w:customStyle="1" w:styleId="af4">
    <w:basedOn w:val="TableNormal"/>
    <w:pPr>
      <w:spacing w:line="276" w:lineRule="auto"/>
    </w:pPr>
    <w:rPr>
      <w:rFonts w:ascii="Arial" w:eastAsia="Arial" w:hAnsi="Arial" w:cs="Arial"/>
      <w:sz w:val="20"/>
      <w:szCs w:val="20"/>
    </w:rPr>
    <w:tblPr>
      <w:tblStyleRowBandSize w:val="1"/>
      <w:tblStyleColBandSize w:val="1"/>
    </w:tblPr>
  </w:style>
  <w:style w:type="table" w:customStyle="1" w:styleId="af5">
    <w:basedOn w:val="TableNormal"/>
    <w:pPr>
      <w:spacing w:line="276" w:lineRule="auto"/>
    </w:pPr>
    <w:rPr>
      <w:rFonts w:ascii="Arial" w:eastAsia="Arial" w:hAnsi="Arial" w:cs="Arial"/>
      <w:sz w:val="20"/>
      <w:szCs w:val="20"/>
    </w:rPr>
    <w:tblPr>
      <w:tblStyleRowBandSize w:val="1"/>
      <w:tblStyleColBandSize w:val="1"/>
    </w:tblPr>
  </w:style>
  <w:style w:type="table" w:customStyle="1" w:styleId="af6">
    <w:basedOn w:val="TableNormal"/>
    <w:pPr>
      <w:spacing w:line="276" w:lineRule="auto"/>
    </w:pPr>
    <w:rPr>
      <w:rFonts w:ascii="Arial" w:eastAsia="Arial" w:hAnsi="Arial" w:cs="Arial"/>
      <w:sz w:val="20"/>
      <w:szCs w:val="20"/>
    </w:rPr>
    <w:tblPr>
      <w:tblStyleRowBandSize w:val="1"/>
      <w:tblStyleColBandSize w:val="1"/>
    </w:tblPr>
  </w:style>
  <w:style w:type="table" w:customStyle="1" w:styleId="af7">
    <w:basedOn w:val="TableNormal"/>
    <w:pPr>
      <w:spacing w:line="276" w:lineRule="auto"/>
    </w:pPr>
    <w:rPr>
      <w:rFonts w:ascii="Arial" w:eastAsia="Arial" w:hAnsi="Arial" w:cs="Arial"/>
      <w:sz w:val="20"/>
      <w:szCs w:val="20"/>
    </w:rPr>
    <w:tblPr>
      <w:tblStyleRowBandSize w:val="1"/>
      <w:tblStyleColBandSize w:val="1"/>
    </w:tblPr>
  </w:style>
  <w:style w:type="table" w:customStyle="1" w:styleId="af8">
    <w:basedOn w:val="TableNormal"/>
    <w:pPr>
      <w:spacing w:line="276" w:lineRule="auto"/>
    </w:pPr>
    <w:rPr>
      <w:rFonts w:ascii="Arial" w:eastAsia="Arial" w:hAnsi="Arial" w:cs="Arial"/>
      <w:sz w:val="20"/>
      <w:szCs w:val="20"/>
    </w:rPr>
    <w:tblPr>
      <w:tblStyleRowBandSize w:val="1"/>
      <w:tblStyleColBandSize w:val="1"/>
    </w:tblPr>
  </w:style>
  <w:style w:type="table" w:customStyle="1" w:styleId="af9">
    <w:basedOn w:val="TableNormal"/>
    <w:pPr>
      <w:spacing w:line="276" w:lineRule="auto"/>
    </w:pPr>
    <w:rPr>
      <w:rFonts w:ascii="Arial" w:eastAsia="Arial" w:hAnsi="Arial" w:cs="Arial"/>
      <w:sz w:val="20"/>
      <w:szCs w:val="20"/>
    </w:rPr>
    <w:tblPr>
      <w:tblStyleRowBandSize w:val="1"/>
      <w:tblStyleColBandSize w:val="1"/>
    </w:tblPr>
  </w:style>
  <w:style w:type="table" w:customStyle="1" w:styleId="afa">
    <w:basedOn w:val="TableNormal"/>
    <w:pPr>
      <w:spacing w:line="276" w:lineRule="auto"/>
    </w:pPr>
    <w:rPr>
      <w:rFonts w:ascii="Arial" w:eastAsia="Arial" w:hAnsi="Arial" w:cs="Arial"/>
      <w:sz w:val="20"/>
      <w:szCs w:val="20"/>
    </w:rPr>
    <w:tblPr>
      <w:tblStyleRowBandSize w:val="1"/>
      <w:tblStyleColBandSize w:val="1"/>
    </w:tblPr>
  </w:style>
  <w:style w:type="table" w:customStyle="1" w:styleId="afb">
    <w:basedOn w:val="TableNormal"/>
    <w:pPr>
      <w:spacing w:line="276" w:lineRule="auto"/>
    </w:pPr>
    <w:rPr>
      <w:rFonts w:ascii="Arial" w:eastAsia="Arial" w:hAnsi="Arial" w:cs="Arial"/>
      <w:sz w:val="20"/>
      <w:szCs w:val="20"/>
    </w:rPr>
    <w:tblPr>
      <w:tblStyleRowBandSize w:val="1"/>
      <w:tblStyleColBandSize w:val="1"/>
    </w:tblPr>
  </w:style>
  <w:style w:type="table" w:customStyle="1" w:styleId="afc">
    <w:basedOn w:val="TableNormal"/>
    <w:pPr>
      <w:spacing w:line="276" w:lineRule="auto"/>
    </w:pPr>
    <w:rPr>
      <w:rFonts w:ascii="Arial" w:eastAsia="Arial" w:hAnsi="Arial" w:cs="Arial"/>
      <w:sz w:val="20"/>
      <w:szCs w:val="20"/>
    </w:rPr>
    <w:tblPr>
      <w:tblStyleRowBandSize w:val="1"/>
      <w:tblStyleColBandSize w:val="1"/>
    </w:tblPr>
  </w:style>
  <w:style w:type="table" w:customStyle="1" w:styleId="afd">
    <w:basedOn w:val="TableNormal"/>
    <w:pPr>
      <w:spacing w:line="276" w:lineRule="auto"/>
    </w:pPr>
    <w:rPr>
      <w:rFonts w:ascii="Arial" w:eastAsia="Arial" w:hAnsi="Arial" w:cs="Arial"/>
      <w:sz w:val="20"/>
      <w:szCs w:val="20"/>
    </w:rPr>
    <w:tblPr>
      <w:tblStyleRowBandSize w:val="1"/>
      <w:tblStyleColBandSize w:val="1"/>
    </w:tblPr>
  </w:style>
  <w:style w:type="table" w:customStyle="1" w:styleId="afe">
    <w:basedOn w:val="TableNormal"/>
    <w:pPr>
      <w:spacing w:line="276" w:lineRule="auto"/>
    </w:pPr>
    <w:rPr>
      <w:rFonts w:ascii="Arial" w:eastAsia="Arial" w:hAnsi="Arial" w:cs="Arial"/>
      <w:sz w:val="20"/>
      <w:szCs w:val="20"/>
    </w:rPr>
    <w:tblPr>
      <w:tblStyleRowBandSize w:val="1"/>
      <w:tblStyleColBandSize w:val="1"/>
    </w:tblPr>
  </w:style>
  <w:style w:type="table" w:customStyle="1" w:styleId="aff">
    <w:basedOn w:val="TableNormal"/>
    <w:pPr>
      <w:spacing w:line="276" w:lineRule="auto"/>
    </w:pPr>
    <w:rPr>
      <w:rFonts w:ascii="Arial" w:eastAsia="Arial" w:hAnsi="Arial" w:cs="Arial"/>
      <w:sz w:val="20"/>
      <w:szCs w:val="20"/>
    </w:rPr>
    <w:tblPr>
      <w:tblStyleRowBandSize w:val="1"/>
      <w:tblStyleColBandSize w:val="1"/>
    </w:tblPr>
  </w:style>
  <w:style w:type="table" w:customStyle="1" w:styleId="aff0">
    <w:basedOn w:val="TableNormal"/>
    <w:pPr>
      <w:spacing w:line="276" w:lineRule="auto"/>
    </w:pPr>
    <w:rPr>
      <w:rFonts w:ascii="Arial" w:eastAsia="Arial" w:hAnsi="Arial" w:cs="Arial"/>
      <w:sz w:val="20"/>
      <w:szCs w:val="20"/>
    </w:rPr>
    <w:tblPr>
      <w:tblStyleRowBandSize w:val="1"/>
      <w:tblStyleColBandSize w:val="1"/>
    </w:tblPr>
  </w:style>
  <w:style w:type="table" w:customStyle="1" w:styleId="aff1">
    <w:basedOn w:val="TableNormal"/>
    <w:pPr>
      <w:spacing w:line="276" w:lineRule="auto"/>
    </w:pPr>
    <w:rPr>
      <w:rFonts w:ascii="Arial" w:eastAsia="Arial" w:hAnsi="Arial" w:cs="Arial"/>
      <w:sz w:val="20"/>
      <w:szCs w:val="20"/>
    </w:rPr>
    <w:tblPr>
      <w:tblStyleRowBandSize w:val="1"/>
      <w:tblStyleColBandSize w:val="1"/>
    </w:tblPr>
  </w:style>
  <w:style w:type="table" w:customStyle="1" w:styleId="aff2">
    <w:basedOn w:val="TableNormal"/>
    <w:pPr>
      <w:spacing w:line="276" w:lineRule="auto"/>
    </w:pPr>
    <w:rPr>
      <w:rFonts w:ascii="Arial" w:eastAsia="Arial" w:hAnsi="Arial" w:cs="Arial"/>
      <w:sz w:val="20"/>
      <w:szCs w:val="20"/>
    </w:rPr>
    <w:tblPr>
      <w:tblStyleRowBandSize w:val="1"/>
      <w:tblStyleColBandSize w:val="1"/>
    </w:tblPr>
  </w:style>
  <w:style w:type="table" w:customStyle="1" w:styleId="aff3">
    <w:basedOn w:val="TableNormal"/>
    <w:pPr>
      <w:spacing w:line="276" w:lineRule="auto"/>
    </w:pPr>
    <w:rPr>
      <w:rFonts w:ascii="Arial" w:eastAsia="Arial" w:hAnsi="Arial" w:cs="Arial"/>
      <w:sz w:val="20"/>
      <w:szCs w:val="20"/>
    </w:rPr>
    <w:tblPr>
      <w:tblStyleRowBandSize w:val="1"/>
      <w:tblStyleColBandSize w:val="1"/>
    </w:tblPr>
  </w:style>
  <w:style w:type="table" w:customStyle="1" w:styleId="aff4">
    <w:basedOn w:val="TableNormal"/>
    <w:pPr>
      <w:spacing w:line="276" w:lineRule="auto"/>
    </w:pPr>
    <w:rPr>
      <w:rFonts w:ascii="Arial" w:eastAsia="Arial" w:hAnsi="Arial" w:cs="Arial"/>
      <w:sz w:val="20"/>
      <w:szCs w:val="20"/>
    </w:rPr>
    <w:tblPr>
      <w:tblStyleRowBandSize w:val="1"/>
      <w:tblStyleColBandSize w:val="1"/>
    </w:tblPr>
  </w:style>
  <w:style w:type="table" w:customStyle="1" w:styleId="aff5">
    <w:basedOn w:val="TableNormal"/>
    <w:pPr>
      <w:spacing w:line="276" w:lineRule="auto"/>
    </w:pPr>
    <w:rPr>
      <w:rFonts w:ascii="Arial" w:eastAsia="Arial" w:hAnsi="Arial" w:cs="Arial"/>
      <w:sz w:val="20"/>
      <w:szCs w:val="20"/>
    </w:rPr>
    <w:tblPr>
      <w:tblStyleRowBandSize w:val="1"/>
      <w:tblStyleColBandSize w:val="1"/>
    </w:tblPr>
  </w:style>
  <w:style w:type="table" w:customStyle="1" w:styleId="aff6">
    <w:basedOn w:val="TableNormal"/>
    <w:pPr>
      <w:spacing w:line="276" w:lineRule="auto"/>
    </w:pPr>
    <w:rPr>
      <w:rFonts w:ascii="Arial" w:eastAsia="Arial" w:hAnsi="Arial" w:cs="Arial"/>
      <w:sz w:val="20"/>
      <w:szCs w:val="20"/>
    </w:rPr>
    <w:tblPr>
      <w:tblStyleRowBandSize w:val="1"/>
      <w:tblStyleColBandSize w:val="1"/>
    </w:tblPr>
  </w:style>
  <w:style w:type="table" w:customStyle="1" w:styleId="aff7">
    <w:basedOn w:val="TableNormal"/>
    <w:pPr>
      <w:spacing w:line="276" w:lineRule="auto"/>
    </w:pPr>
    <w:rPr>
      <w:rFonts w:ascii="Arial" w:eastAsia="Arial" w:hAnsi="Arial" w:cs="Arial"/>
      <w:sz w:val="20"/>
      <w:szCs w:val="20"/>
    </w:rPr>
    <w:tblPr>
      <w:tblStyleRowBandSize w:val="1"/>
      <w:tblStyleColBandSize w:val="1"/>
    </w:tblPr>
  </w:style>
  <w:style w:type="table" w:customStyle="1" w:styleId="aff8">
    <w:basedOn w:val="TableNormal"/>
    <w:pPr>
      <w:spacing w:line="276" w:lineRule="auto"/>
    </w:pPr>
    <w:rPr>
      <w:rFonts w:ascii="Arial" w:eastAsia="Arial" w:hAnsi="Arial" w:cs="Arial"/>
      <w:sz w:val="20"/>
      <w:szCs w:val="20"/>
    </w:rPr>
    <w:tblPr>
      <w:tblStyleRowBandSize w:val="1"/>
      <w:tblStyleColBandSize w:val="1"/>
    </w:tblPr>
  </w:style>
  <w:style w:type="table" w:customStyle="1" w:styleId="aff9">
    <w:basedOn w:val="TableNormal"/>
    <w:pPr>
      <w:spacing w:line="276" w:lineRule="auto"/>
    </w:pPr>
    <w:rPr>
      <w:rFonts w:ascii="Arial" w:eastAsia="Arial" w:hAnsi="Arial" w:cs="Arial"/>
      <w:sz w:val="20"/>
      <w:szCs w:val="20"/>
    </w:rPr>
    <w:tblPr>
      <w:tblStyleRowBandSize w:val="1"/>
      <w:tblStyleColBandSize w:val="1"/>
    </w:tblPr>
  </w:style>
  <w:style w:type="table" w:customStyle="1" w:styleId="affa">
    <w:basedOn w:val="TableNormal"/>
    <w:pPr>
      <w:spacing w:line="276" w:lineRule="auto"/>
    </w:pPr>
    <w:rPr>
      <w:rFonts w:ascii="Arial" w:eastAsia="Arial" w:hAnsi="Arial" w:cs="Arial"/>
      <w:sz w:val="20"/>
      <w:szCs w:val="20"/>
    </w:rPr>
    <w:tblPr>
      <w:tblStyleRowBandSize w:val="1"/>
      <w:tblStyleColBandSize w:val="1"/>
    </w:tblPr>
  </w:style>
  <w:style w:type="table" w:customStyle="1" w:styleId="affb">
    <w:basedOn w:val="TableNormal"/>
    <w:pPr>
      <w:spacing w:line="276" w:lineRule="auto"/>
    </w:pPr>
    <w:rPr>
      <w:rFonts w:ascii="Arial" w:eastAsia="Arial" w:hAnsi="Arial" w:cs="Arial"/>
      <w:sz w:val="20"/>
      <w:szCs w:val="20"/>
    </w:rPr>
    <w:tblPr>
      <w:tblStyleRowBandSize w:val="1"/>
      <w:tblStyleColBandSize w:val="1"/>
    </w:tblPr>
  </w:style>
  <w:style w:type="table" w:customStyle="1" w:styleId="affc">
    <w:basedOn w:val="TableNormal"/>
    <w:pPr>
      <w:spacing w:line="276" w:lineRule="auto"/>
    </w:pPr>
    <w:rPr>
      <w:rFonts w:ascii="Arial" w:eastAsia="Arial" w:hAnsi="Arial" w:cs="Arial"/>
      <w:sz w:val="20"/>
      <w:szCs w:val="20"/>
    </w:rPr>
    <w:tblPr>
      <w:tblStyleRowBandSize w:val="1"/>
      <w:tblStyleColBandSize w:val="1"/>
    </w:tblPr>
  </w:style>
  <w:style w:type="table" w:customStyle="1" w:styleId="affd">
    <w:basedOn w:val="TableNormal"/>
    <w:pPr>
      <w:spacing w:line="276" w:lineRule="auto"/>
    </w:pPr>
    <w:rPr>
      <w:rFonts w:ascii="Arial" w:eastAsia="Arial" w:hAnsi="Arial" w:cs="Arial"/>
      <w:sz w:val="20"/>
      <w:szCs w:val="20"/>
    </w:rPr>
    <w:tblPr>
      <w:tblStyleRowBandSize w:val="1"/>
      <w:tblStyleColBandSize w:val="1"/>
    </w:tblPr>
  </w:style>
  <w:style w:type="table" w:customStyle="1" w:styleId="affe">
    <w:basedOn w:val="TableNormal"/>
    <w:pPr>
      <w:spacing w:line="276" w:lineRule="auto"/>
    </w:pPr>
    <w:rPr>
      <w:rFonts w:ascii="Arial" w:eastAsia="Arial" w:hAnsi="Arial" w:cs="Arial"/>
      <w:sz w:val="20"/>
      <w:szCs w:val="20"/>
    </w:rPr>
    <w:tblPr>
      <w:tblStyleRowBandSize w:val="1"/>
      <w:tblStyleColBandSize w:val="1"/>
    </w:tblPr>
  </w:style>
  <w:style w:type="table" w:customStyle="1" w:styleId="afff">
    <w:basedOn w:val="TableNormal"/>
    <w:pPr>
      <w:spacing w:line="276" w:lineRule="auto"/>
    </w:pPr>
    <w:rPr>
      <w:rFonts w:ascii="Arial" w:eastAsia="Arial" w:hAnsi="Arial" w:cs="Arial"/>
      <w:sz w:val="20"/>
      <w:szCs w:val="20"/>
    </w:rPr>
    <w:tblPr>
      <w:tblStyleRowBandSize w:val="1"/>
      <w:tblStyleColBandSize w:val="1"/>
    </w:tblPr>
  </w:style>
  <w:style w:type="table" w:customStyle="1" w:styleId="afff0">
    <w:basedOn w:val="TableNormal"/>
    <w:pPr>
      <w:spacing w:line="276" w:lineRule="auto"/>
    </w:pPr>
    <w:rPr>
      <w:rFonts w:ascii="Arial" w:eastAsia="Arial" w:hAnsi="Arial" w:cs="Arial"/>
      <w:sz w:val="20"/>
      <w:szCs w:val="20"/>
    </w:rPr>
    <w:tblPr>
      <w:tblStyleRowBandSize w:val="1"/>
      <w:tblStyleColBandSize w:val="1"/>
    </w:tblPr>
  </w:style>
  <w:style w:type="table" w:customStyle="1" w:styleId="afff1">
    <w:basedOn w:val="TableNormal"/>
    <w:pPr>
      <w:spacing w:line="276" w:lineRule="auto"/>
    </w:pPr>
    <w:rPr>
      <w:rFonts w:ascii="Arial" w:eastAsia="Arial" w:hAnsi="Arial" w:cs="Arial"/>
      <w:sz w:val="20"/>
      <w:szCs w:val="20"/>
    </w:rPr>
    <w:tblPr>
      <w:tblStyleRowBandSize w:val="1"/>
      <w:tblStyleColBandSize w:val="1"/>
    </w:tblPr>
  </w:style>
  <w:style w:type="table" w:customStyle="1" w:styleId="afff2">
    <w:basedOn w:val="TableNormal"/>
    <w:pPr>
      <w:spacing w:line="276" w:lineRule="auto"/>
    </w:pPr>
    <w:rPr>
      <w:rFonts w:ascii="Arial" w:eastAsia="Arial" w:hAnsi="Arial" w:cs="Arial"/>
      <w:sz w:val="20"/>
      <w:szCs w:val="20"/>
    </w:rPr>
    <w:tblPr>
      <w:tblStyleRowBandSize w:val="1"/>
      <w:tblStyleColBandSize w:val="1"/>
    </w:tblPr>
  </w:style>
  <w:style w:type="table" w:customStyle="1" w:styleId="afff3">
    <w:basedOn w:val="TableNormal"/>
    <w:pPr>
      <w:spacing w:line="276" w:lineRule="auto"/>
    </w:pPr>
    <w:rPr>
      <w:rFonts w:ascii="Arial" w:eastAsia="Arial" w:hAnsi="Arial" w:cs="Arial"/>
      <w:sz w:val="20"/>
      <w:szCs w:val="20"/>
    </w:rPr>
    <w:tblPr>
      <w:tblStyleRowBandSize w:val="1"/>
      <w:tblStyleColBandSize w:val="1"/>
    </w:tblPr>
  </w:style>
  <w:style w:type="table" w:customStyle="1" w:styleId="afff4">
    <w:basedOn w:val="TableNormal"/>
    <w:pPr>
      <w:spacing w:line="276" w:lineRule="auto"/>
    </w:pPr>
    <w:rPr>
      <w:rFonts w:ascii="Arial" w:eastAsia="Arial" w:hAnsi="Arial" w:cs="Arial"/>
      <w:sz w:val="20"/>
      <w:szCs w:val="20"/>
    </w:rPr>
    <w:tblPr>
      <w:tblStyleRowBandSize w:val="1"/>
      <w:tblStyleColBandSize w:val="1"/>
    </w:tblPr>
  </w:style>
  <w:style w:type="table" w:customStyle="1" w:styleId="afff5">
    <w:basedOn w:val="TableNormal"/>
    <w:pPr>
      <w:spacing w:line="276" w:lineRule="auto"/>
    </w:pPr>
    <w:rPr>
      <w:rFonts w:ascii="Arial" w:eastAsia="Arial" w:hAnsi="Arial" w:cs="Arial"/>
      <w:sz w:val="20"/>
      <w:szCs w:val="20"/>
    </w:rPr>
    <w:tblPr>
      <w:tblStyleRowBandSize w:val="1"/>
      <w:tblStyleColBandSize w:val="1"/>
    </w:tblPr>
  </w:style>
  <w:style w:type="table" w:customStyle="1" w:styleId="afff6">
    <w:basedOn w:val="TableNormal"/>
    <w:pPr>
      <w:spacing w:line="276" w:lineRule="auto"/>
    </w:pPr>
    <w:rPr>
      <w:rFonts w:ascii="Arial" w:eastAsia="Arial" w:hAnsi="Arial" w:cs="Arial"/>
      <w:sz w:val="20"/>
      <w:szCs w:val="20"/>
    </w:rPr>
    <w:tblPr>
      <w:tblStyleRowBandSize w:val="1"/>
      <w:tblStyleColBandSize w:val="1"/>
    </w:tblPr>
  </w:style>
  <w:style w:type="table" w:customStyle="1" w:styleId="afff7">
    <w:basedOn w:val="TableNormal"/>
    <w:pPr>
      <w:spacing w:line="276" w:lineRule="auto"/>
    </w:pPr>
    <w:rPr>
      <w:rFonts w:ascii="Arial" w:eastAsia="Arial" w:hAnsi="Arial" w:cs="Arial"/>
      <w:sz w:val="20"/>
      <w:szCs w:val="20"/>
    </w:rPr>
    <w:tblPr>
      <w:tblStyleRowBandSize w:val="1"/>
      <w:tblStyleColBandSize w:val="1"/>
    </w:tblPr>
  </w:style>
  <w:style w:type="table" w:customStyle="1" w:styleId="afff8">
    <w:basedOn w:val="TableNormal"/>
    <w:pPr>
      <w:spacing w:line="276" w:lineRule="auto"/>
    </w:pPr>
    <w:rPr>
      <w:rFonts w:ascii="Arial" w:eastAsia="Arial" w:hAnsi="Arial" w:cs="Arial"/>
      <w:sz w:val="20"/>
      <w:szCs w:val="20"/>
    </w:rPr>
    <w:tblPr>
      <w:tblStyleRowBandSize w:val="1"/>
      <w:tblStyleColBandSize w:val="1"/>
    </w:tblPr>
  </w:style>
  <w:style w:type="table" w:customStyle="1" w:styleId="afff9">
    <w:basedOn w:val="TableNormal"/>
    <w:pPr>
      <w:spacing w:line="276" w:lineRule="auto"/>
    </w:pPr>
    <w:rPr>
      <w:rFonts w:ascii="Arial" w:eastAsia="Arial" w:hAnsi="Arial" w:cs="Arial"/>
      <w:sz w:val="20"/>
      <w:szCs w:val="20"/>
    </w:rPr>
    <w:tblPr>
      <w:tblStyleRowBandSize w:val="1"/>
      <w:tblStyleColBandSize w:val="1"/>
    </w:tblPr>
  </w:style>
  <w:style w:type="table" w:customStyle="1" w:styleId="afffa">
    <w:basedOn w:val="TableNormal"/>
    <w:pPr>
      <w:spacing w:line="276" w:lineRule="auto"/>
    </w:pPr>
    <w:rPr>
      <w:rFonts w:ascii="Arial" w:eastAsia="Arial" w:hAnsi="Arial" w:cs="Arial"/>
      <w:sz w:val="20"/>
      <w:szCs w:val="20"/>
    </w:rPr>
    <w:tblPr>
      <w:tblStyleRowBandSize w:val="1"/>
      <w:tblStyleColBandSize w:val="1"/>
    </w:tblPr>
  </w:style>
  <w:style w:type="table" w:customStyle="1" w:styleId="afffb">
    <w:basedOn w:val="TableNormal"/>
    <w:pPr>
      <w:spacing w:line="276" w:lineRule="auto"/>
    </w:pPr>
    <w:rPr>
      <w:rFonts w:ascii="Arial" w:eastAsia="Arial" w:hAnsi="Arial" w:cs="Arial"/>
      <w:sz w:val="20"/>
      <w:szCs w:val="20"/>
    </w:rPr>
    <w:tblPr>
      <w:tblStyleRowBandSize w:val="1"/>
      <w:tblStyleColBandSize w:val="1"/>
    </w:tblPr>
  </w:style>
  <w:style w:type="table" w:customStyle="1" w:styleId="afffc">
    <w:basedOn w:val="TableNormal"/>
    <w:pPr>
      <w:spacing w:line="276" w:lineRule="auto"/>
    </w:pPr>
    <w:rPr>
      <w:rFonts w:ascii="Arial" w:eastAsia="Arial" w:hAnsi="Arial" w:cs="Arial"/>
      <w:sz w:val="20"/>
      <w:szCs w:val="20"/>
    </w:rPr>
    <w:tblPr>
      <w:tblStyleRowBandSize w:val="1"/>
      <w:tblStyleColBandSize w:val="1"/>
    </w:tblPr>
  </w:style>
  <w:style w:type="table" w:customStyle="1" w:styleId="afffd">
    <w:basedOn w:val="TableNormal"/>
    <w:pPr>
      <w:spacing w:line="276" w:lineRule="auto"/>
    </w:pPr>
    <w:rPr>
      <w:rFonts w:ascii="Arial" w:eastAsia="Arial" w:hAnsi="Arial" w:cs="Arial"/>
      <w:sz w:val="20"/>
      <w:szCs w:val="20"/>
    </w:rPr>
    <w:tblPr>
      <w:tblStyleRowBandSize w:val="1"/>
      <w:tblStyleColBandSize w:val="1"/>
    </w:tblPr>
  </w:style>
  <w:style w:type="table" w:customStyle="1" w:styleId="afffe">
    <w:basedOn w:val="TableNormal"/>
    <w:pPr>
      <w:spacing w:line="276" w:lineRule="auto"/>
    </w:pPr>
    <w:rPr>
      <w:rFonts w:ascii="Arial" w:eastAsia="Arial" w:hAnsi="Arial" w:cs="Arial"/>
      <w:sz w:val="20"/>
      <w:szCs w:val="20"/>
    </w:rPr>
    <w:tblPr>
      <w:tblStyleRowBandSize w:val="1"/>
      <w:tblStyleColBandSize w:val="1"/>
    </w:tblPr>
  </w:style>
  <w:style w:type="table" w:customStyle="1" w:styleId="affff">
    <w:basedOn w:val="TableNormal"/>
    <w:pPr>
      <w:spacing w:line="276" w:lineRule="auto"/>
    </w:pPr>
    <w:rPr>
      <w:rFonts w:ascii="Arial" w:eastAsia="Arial" w:hAnsi="Arial" w:cs="Arial"/>
      <w:sz w:val="20"/>
      <w:szCs w:val="20"/>
    </w:rPr>
    <w:tblPr>
      <w:tblStyleRowBandSize w:val="1"/>
      <w:tblStyleColBandSize w:val="1"/>
    </w:tblPr>
  </w:style>
  <w:style w:type="table" w:customStyle="1" w:styleId="affff0">
    <w:basedOn w:val="TableNormal"/>
    <w:pPr>
      <w:spacing w:line="276" w:lineRule="auto"/>
    </w:pPr>
    <w:rPr>
      <w:rFonts w:ascii="Arial" w:eastAsia="Arial" w:hAnsi="Arial" w:cs="Arial"/>
      <w:sz w:val="20"/>
      <w:szCs w:val="20"/>
    </w:rPr>
    <w:tblPr>
      <w:tblStyleRowBandSize w:val="1"/>
      <w:tblStyleColBandSize w:val="1"/>
    </w:tblPr>
  </w:style>
  <w:style w:type="table" w:customStyle="1" w:styleId="affff1">
    <w:basedOn w:val="TableNormal"/>
    <w:pPr>
      <w:spacing w:line="276" w:lineRule="auto"/>
    </w:pPr>
    <w:rPr>
      <w:rFonts w:ascii="Arial" w:eastAsia="Arial" w:hAnsi="Arial" w:cs="Arial"/>
      <w:sz w:val="20"/>
      <w:szCs w:val="20"/>
    </w:rPr>
    <w:tblPr>
      <w:tblStyleRowBandSize w:val="1"/>
      <w:tblStyleColBandSize w:val="1"/>
    </w:tblPr>
  </w:style>
  <w:style w:type="table" w:customStyle="1" w:styleId="affff2">
    <w:basedOn w:val="TableNormal"/>
    <w:pPr>
      <w:spacing w:line="276" w:lineRule="auto"/>
    </w:pPr>
    <w:rPr>
      <w:rFonts w:ascii="Arial" w:eastAsia="Arial" w:hAnsi="Arial" w:cs="Arial"/>
      <w:sz w:val="20"/>
      <w:szCs w:val="20"/>
    </w:rPr>
    <w:tblPr>
      <w:tblStyleRowBandSize w:val="1"/>
      <w:tblStyleColBandSize w:val="1"/>
    </w:tblPr>
  </w:style>
  <w:style w:type="table" w:customStyle="1" w:styleId="affff3">
    <w:basedOn w:val="TableNormal"/>
    <w:pPr>
      <w:spacing w:line="276" w:lineRule="auto"/>
    </w:pPr>
    <w:rPr>
      <w:rFonts w:ascii="Arial" w:eastAsia="Arial" w:hAnsi="Arial" w:cs="Arial"/>
      <w:sz w:val="20"/>
      <w:szCs w:val="20"/>
    </w:rPr>
    <w:tblPr>
      <w:tblStyleRowBandSize w:val="1"/>
      <w:tblStyleColBandSize w:val="1"/>
    </w:tblPr>
  </w:style>
  <w:style w:type="table" w:customStyle="1" w:styleId="affff4">
    <w:basedOn w:val="TableNormal"/>
    <w:pPr>
      <w:spacing w:line="276" w:lineRule="auto"/>
    </w:pPr>
    <w:rPr>
      <w:rFonts w:ascii="Arial" w:eastAsia="Arial" w:hAnsi="Arial" w:cs="Arial"/>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lueparks@marine-conservation.org" TargetMode="External"/><Relationship Id="rId13" Type="http://schemas.openxmlformats.org/officeDocument/2006/relationships/header" Target="header3.xml"/><Relationship Id="rId18" Type="http://schemas.openxmlformats.org/officeDocument/2006/relationships/hyperlink" Target="http://www.natura.org/about.html" TargetMode="External"/><Relationship Id="rId3" Type="http://schemas.openxmlformats.org/officeDocument/2006/relationships/styles" Target="styles.xml"/><Relationship Id="rId21" Type="http://schemas.openxmlformats.org/officeDocument/2006/relationships/hyperlink" Target="https://blueparks.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ission-blue.org/hope-spots/" TargetMode="External"/><Relationship Id="rId2" Type="http://schemas.openxmlformats.org/officeDocument/2006/relationships/numbering" Target="numbering.xml"/><Relationship Id="rId16" Type="http://schemas.openxmlformats.org/officeDocument/2006/relationships/hyperlink" Target="http://web4.audubon.org/bird/iba/" TargetMode="External"/><Relationship Id="rId20" Type="http://schemas.openxmlformats.org/officeDocument/2006/relationships/hyperlink" Target="https://marine-conservation.app.box.com/f/edcdcd2dc3824915b2c7e1248887de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amsar.org/"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marine-conservation.app.box.com/f/edcdcd2dc3824915b2c7e1248887de50" TargetMode="External"/><Relationship Id="rId4" Type="http://schemas.openxmlformats.org/officeDocument/2006/relationships/settings" Target="settings.xml"/><Relationship Id="rId9" Type="http://schemas.openxmlformats.org/officeDocument/2006/relationships/hyperlink" Target="https://marine-conservation.app.box.com/f/edcdcd2dc3824915b2c7e1248887de50" TargetMode="External"/><Relationship Id="rId14" Type="http://schemas.openxmlformats.org/officeDocument/2006/relationships/footer" Target="footer2.xml"/><Relationship Id="rId22" Type="http://schemas.openxmlformats.org/officeDocument/2006/relationships/hyperlink" Target="http://marine-conserva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6hO+E28YPXOsQWeYKlwWoMDqc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VFwNk4xVzBBaGlKaUM2S09QMUFYVFRKMFlKeW1Mdz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2821</Words>
  <Characters>16081</Characters>
  <Application>Microsoft Office Word</Application>
  <DocSecurity>0</DocSecurity>
  <Lines>134</Lines>
  <Paragraphs>37</Paragraphs>
  <ScaleCrop>false</ScaleCrop>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Hameed</dc:creator>
  <cp:lastModifiedBy>Jessica MacCarthy</cp:lastModifiedBy>
  <cp:revision>2</cp:revision>
  <dcterms:created xsi:type="dcterms:W3CDTF">2025-08-04T17:16:00Z</dcterms:created>
  <dcterms:modified xsi:type="dcterms:W3CDTF">2025-08-04T17:16:00Z</dcterms:modified>
</cp:coreProperties>
</file>